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B790" w14:textId="77777777" w:rsidR="00C604F6" w:rsidRDefault="00C604F6" w:rsidP="00C604F6">
      <w:pPr>
        <w:pStyle w:val="Akapitzlist"/>
      </w:pPr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( </w:t>
      </w:r>
      <w:r w:rsidR="00E966E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>, 4</w:t>
      </w:r>
      <w:r>
        <w:rPr>
          <w:rFonts w:ascii="Times New Roman" w:hAnsi="Times New Roman" w:cs="Times New Roman"/>
          <w:b/>
          <w:bCs/>
          <w:sz w:val="32"/>
          <w:szCs w:val="32"/>
        </w:rPr>
        <w:t>, 5 -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 latki)</w:t>
      </w:r>
    </w:p>
    <w:p w14:paraId="0D30E87B" w14:textId="77777777" w:rsidR="00C604F6" w:rsidRPr="00114A7B" w:rsidRDefault="00E966E9" w:rsidP="00C604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04F6" w:rsidRPr="00114A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04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604F6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28537001" w14:textId="77777777" w:rsidR="00C604F6" w:rsidRDefault="00DF0531" w:rsidP="00DF0531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073859"/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E966E9">
        <w:rPr>
          <w:rFonts w:ascii="Times New Roman" w:hAnsi="Times New Roman" w:cs="Times New Roman"/>
          <w:b/>
          <w:bCs/>
          <w:sz w:val="28"/>
          <w:szCs w:val="28"/>
        </w:rPr>
        <w:t>Kolory sygnalizatora</w:t>
      </w:r>
    </w:p>
    <w:bookmarkEnd w:id="0"/>
    <w:p w14:paraId="23FCAE7B" w14:textId="77777777" w:rsidR="00C604F6" w:rsidRDefault="00C604F6" w:rsidP="00C60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4F6">
        <w:rPr>
          <w:rFonts w:ascii="Times New Roman" w:hAnsi="Times New Roman" w:cs="Times New Roman"/>
          <w:b/>
          <w:bCs/>
          <w:sz w:val="24"/>
          <w:szCs w:val="24"/>
        </w:rPr>
        <w:t xml:space="preserve">Rodzic czyta </w:t>
      </w:r>
      <w:r w:rsidR="00E966E9">
        <w:rPr>
          <w:rFonts w:ascii="Times New Roman" w:hAnsi="Times New Roman" w:cs="Times New Roman"/>
          <w:b/>
          <w:bCs/>
          <w:sz w:val="24"/>
          <w:szCs w:val="24"/>
        </w:rPr>
        <w:t>wiersz</w:t>
      </w:r>
      <w:r w:rsidRPr="00C604F6">
        <w:rPr>
          <w:rFonts w:ascii="Times New Roman" w:hAnsi="Times New Roman" w:cs="Times New Roman"/>
          <w:b/>
          <w:bCs/>
          <w:sz w:val="24"/>
          <w:szCs w:val="24"/>
        </w:rPr>
        <w:t xml:space="preserve"> pt. „</w:t>
      </w:r>
      <w:r w:rsidR="00E966E9">
        <w:rPr>
          <w:rFonts w:ascii="Times New Roman" w:hAnsi="Times New Roman" w:cs="Times New Roman"/>
          <w:b/>
          <w:bCs/>
          <w:sz w:val="24"/>
          <w:szCs w:val="24"/>
        </w:rPr>
        <w:t>Światła sygnalizatora</w:t>
      </w:r>
      <w:r w:rsidRPr="00C604F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FBE6F8A" w14:textId="77777777" w:rsidR="00E966E9" w:rsidRDefault="00E966E9" w:rsidP="00E966E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9C638" w14:textId="77777777" w:rsidR="00E966E9" w:rsidRDefault="00E966E9" w:rsidP="00E966E9">
      <w:pPr>
        <w:pStyle w:val="Akapitzlist"/>
      </w:pPr>
      <w:r>
        <w:t xml:space="preserve">Idą dzieci, idą dzieci, </w:t>
      </w:r>
    </w:p>
    <w:p w14:paraId="52C617F4" w14:textId="77777777" w:rsidR="00E966E9" w:rsidRDefault="00E966E9" w:rsidP="00E966E9">
      <w:pPr>
        <w:pStyle w:val="Akapitzlist"/>
      </w:pPr>
      <w:r>
        <w:t xml:space="preserve">a nad jezdnią sygnał świeci. </w:t>
      </w:r>
    </w:p>
    <w:p w14:paraId="1491BBAB" w14:textId="77777777" w:rsidR="00E966E9" w:rsidRDefault="00E966E9" w:rsidP="00E966E9">
      <w:pPr>
        <w:pStyle w:val="Akapitzlist"/>
      </w:pPr>
      <w:r>
        <w:t xml:space="preserve">Mam czerwone </w:t>
      </w:r>
    </w:p>
    <w:p w14:paraId="35D9424C" w14:textId="77777777" w:rsidR="00E966E9" w:rsidRDefault="00E966E9" w:rsidP="00E966E9">
      <w:pPr>
        <w:pStyle w:val="Akapitzlist"/>
      </w:pPr>
      <w:r>
        <w:t>wielkie oko,</w:t>
      </w:r>
    </w:p>
    <w:p w14:paraId="6AD139C5" w14:textId="77777777" w:rsidR="00E966E9" w:rsidRDefault="00E966E9" w:rsidP="00E966E9">
      <w:pPr>
        <w:pStyle w:val="Akapitzlist"/>
      </w:pPr>
      <w:r>
        <w:t xml:space="preserve"> mam buzię jak mak,</w:t>
      </w:r>
    </w:p>
    <w:p w14:paraId="77A22470" w14:textId="77777777" w:rsidR="00E966E9" w:rsidRDefault="00E966E9" w:rsidP="00E966E9">
      <w:pPr>
        <w:pStyle w:val="Akapitzlist"/>
      </w:pPr>
      <w:r>
        <w:t xml:space="preserve"> gdy pokażę się nad jezdnią,</w:t>
      </w:r>
    </w:p>
    <w:p w14:paraId="225CCFDB" w14:textId="77777777" w:rsidR="00E966E9" w:rsidRDefault="00E966E9" w:rsidP="00E966E9">
      <w:pPr>
        <w:pStyle w:val="Akapitzlist"/>
      </w:pPr>
      <w:r>
        <w:t xml:space="preserve"> wołam do was tak:</w:t>
      </w:r>
    </w:p>
    <w:p w14:paraId="5D9EBF13" w14:textId="77777777" w:rsidR="00E966E9" w:rsidRDefault="00E966E9" w:rsidP="00E966E9">
      <w:pPr>
        <w:pStyle w:val="Akapitzlist"/>
      </w:pPr>
      <w:r>
        <w:t xml:space="preserve"> UWAGA! CZERWONE ŚWIATŁO! </w:t>
      </w:r>
    </w:p>
    <w:p w14:paraId="2E1536C9" w14:textId="77777777" w:rsidR="00E966E9" w:rsidRDefault="00E966E9" w:rsidP="00E966E9">
      <w:pPr>
        <w:pStyle w:val="Akapitzlist"/>
      </w:pPr>
      <w:r>
        <w:t xml:space="preserve">STÓJ! O WYPADEK ŁATWO! </w:t>
      </w:r>
    </w:p>
    <w:p w14:paraId="7EE392A9" w14:textId="77777777" w:rsidR="00E966E9" w:rsidRDefault="00E966E9" w:rsidP="00E966E9">
      <w:pPr>
        <w:pStyle w:val="Akapitzlist"/>
      </w:pPr>
      <w:r>
        <w:t>Mam zielone</w:t>
      </w:r>
    </w:p>
    <w:p w14:paraId="7B7E4ED5" w14:textId="77777777" w:rsidR="00E966E9" w:rsidRDefault="00E966E9" w:rsidP="00E966E9">
      <w:pPr>
        <w:pStyle w:val="Akapitzlist"/>
      </w:pPr>
      <w:r>
        <w:t xml:space="preserve"> piękne oko,</w:t>
      </w:r>
    </w:p>
    <w:p w14:paraId="37A341E2" w14:textId="77777777" w:rsidR="00E966E9" w:rsidRDefault="00E966E9" w:rsidP="00E966E9">
      <w:pPr>
        <w:pStyle w:val="Akapitzlist"/>
      </w:pPr>
      <w:r>
        <w:t xml:space="preserve"> zielone jak liść. </w:t>
      </w:r>
    </w:p>
    <w:p w14:paraId="0D23425D" w14:textId="77777777" w:rsidR="00E966E9" w:rsidRDefault="00E966E9" w:rsidP="00E966E9">
      <w:pPr>
        <w:pStyle w:val="Akapitzlist"/>
      </w:pPr>
      <w:r>
        <w:t>Gdy się zazielenię w górze,</w:t>
      </w:r>
    </w:p>
    <w:p w14:paraId="1CB5934C" w14:textId="77777777" w:rsidR="00E966E9" w:rsidRDefault="00E966E9" w:rsidP="00E966E9">
      <w:pPr>
        <w:pStyle w:val="Akapitzlist"/>
      </w:pPr>
      <w:r>
        <w:t xml:space="preserve"> to możecie iść.</w:t>
      </w:r>
    </w:p>
    <w:p w14:paraId="7CE09635" w14:textId="77777777" w:rsidR="00E966E9" w:rsidRDefault="00E966E9" w:rsidP="00E966E9">
      <w:pPr>
        <w:pStyle w:val="Akapitzlist"/>
      </w:pPr>
      <w:r>
        <w:t xml:space="preserve"> ZIELONE ŚWIATŁO,ZIELONE! </w:t>
      </w:r>
    </w:p>
    <w:p w14:paraId="4EEF7A05" w14:textId="77777777" w:rsidR="00E966E9" w:rsidRDefault="00E966E9" w:rsidP="00E966E9">
      <w:pPr>
        <w:pStyle w:val="Akapitzlist"/>
      </w:pPr>
      <w:r>
        <w:t xml:space="preserve">PRZECHODŹCIE NA DRUGĄ STRONĘ. </w:t>
      </w:r>
    </w:p>
    <w:p w14:paraId="5428FAF1" w14:textId="77777777" w:rsidR="00E966E9" w:rsidRDefault="00E966E9" w:rsidP="00E966E9">
      <w:pPr>
        <w:pStyle w:val="Akapitzlist"/>
      </w:pPr>
    </w:p>
    <w:p w14:paraId="432FC352" w14:textId="77777777" w:rsidR="00E966E9" w:rsidRDefault="00E966E9" w:rsidP="00E966E9">
      <w:pPr>
        <w:pStyle w:val="Akapitzlist"/>
        <w:ind w:left="4260" w:firstLine="696"/>
      </w:pPr>
      <w:r>
        <w:t xml:space="preserve">Danuta </w:t>
      </w:r>
      <w:proofErr w:type="spellStart"/>
      <w:r>
        <w:t>Gellnerow</w:t>
      </w:r>
      <w:proofErr w:type="spellEnd"/>
    </w:p>
    <w:p w14:paraId="1A64FD7A" w14:textId="77777777" w:rsidR="00E966E9" w:rsidRPr="00E966E9" w:rsidRDefault="00E966E9" w:rsidP="00E966E9">
      <w:pPr>
        <w:pStyle w:val="Akapitzlist"/>
        <w:ind w:left="4260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CFF3F" w14:textId="77777777" w:rsidR="00ED7017" w:rsidRDefault="00E966E9" w:rsidP="00E966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66E9">
        <w:rPr>
          <w:rFonts w:ascii="Times New Roman" w:hAnsi="Times New Roman" w:cs="Times New Roman"/>
          <w:b/>
          <w:bCs/>
          <w:sz w:val="24"/>
          <w:szCs w:val="24"/>
        </w:rPr>
        <w:t xml:space="preserve"> Omówienie wiersza. </w:t>
      </w:r>
    </w:p>
    <w:p w14:paraId="1DB8EA22" w14:textId="77777777" w:rsidR="00E966E9" w:rsidRPr="00ED7017" w:rsidRDefault="00E966E9" w:rsidP="00ED701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017">
        <w:rPr>
          <w:rFonts w:ascii="Times New Roman" w:hAnsi="Times New Roman" w:cs="Times New Roman"/>
          <w:sz w:val="24"/>
          <w:szCs w:val="24"/>
        </w:rPr>
        <w:t>Określenie kolorów znajdujących się na sygnalizatorze i reakcji, które im odpowiadają. Zwrócenie uwagi na liczbę świateł na sygnalizatorze dla pieszych (dwa – czerwone i zielone) i na sygnalizatorze dla osób prowadzących samochód (trzy – czerwone, żółte, zielone).</w:t>
      </w:r>
    </w:p>
    <w:p w14:paraId="59FAD073" w14:textId="77777777" w:rsidR="00E966E9" w:rsidRPr="00E966E9" w:rsidRDefault="00E966E9" w:rsidP="00E966E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BAB2A" w14:textId="77777777" w:rsidR="00E966E9" w:rsidRPr="00E966E9" w:rsidRDefault="00E966E9" w:rsidP="00E966E9">
      <w:pPr>
        <w:pStyle w:val="Akapitzlist"/>
        <w:numPr>
          <w:ilvl w:val="0"/>
          <w:numId w:val="1"/>
        </w:numPr>
      </w:pP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Zabawa ruchowa „Samochody”</w:t>
      </w:r>
    </w:p>
    <w:p w14:paraId="6E82267F" w14:textId="77777777" w:rsidR="00E966E9" w:rsidRPr="00ED7017" w:rsidRDefault="00E966E9" w:rsidP="00E966E9">
      <w:pPr>
        <w:pStyle w:val="Akapitzlist"/>
      </w:pPr>
    </w:p>
    <w:p w14:paraId="120BD7D7" w14:textId="77777777" w:rsidR="001A1CD0" w:rsidRPr="00ED7017" w:rsidRDefault="00E966E9" w:rsidP="001A1C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017">
        <w:rPr>
          <w:rFonts w:ascii="Times New Roman" w:hAnsi="Times New Roman" w:cs="Times New Roman"/>
          <w:sz w:val="24"/>
          <w:szCs w:val="24"/>
        </w:rPr>
        <w:t xml:space="preserve">Dziecko – samochód swobodnie biega i odpowiednio reaguje na zmianę koloru światła sygnalizacyjnego ( R. podnosi na zmianę kolor czerwony lub zielony) </w:t>
      </w:r>
    </w:p>
    <w:p w14:paraId="6B6416C3" w14:textId="77777777" w:rsidR="001A1CD0" w:rsidRDefault="001A1CD0" w:rsidP="001A1CD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A37DD" w14:textId="77777777" w:rsidR="001A1CD0" w:rsidRPr="001A1CD0" w:rsidRDefault="001A1CD0" w:rsidP="001A1CD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Sygnalizator świetlny – praca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plastyczno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techniczna.</w:t>
      </w:r>
    </w:p>
    <w:p w14:paraId="5DCE1165" w14:textId="77777777" w:rsidR="00C85241" w:rsidRPr="00C85241" w:rsidRDefault="001A1CD0" w:rsidP="00C85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57E3020" w14:textId="77777777" w:rsidR="00C85241" w:rsidRDefault="001A1CD0" w:rsidP="00C85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1CD0">
        <w:rPr>
          <w:rFonts w:ascii="Times New Roman" w:hAnsi="Times New Roman" w:cs="Times New Roman"/>
          <w:b/>
          <w:bCs/>
          <w:sz w:val="24"/>
          <w:szCs w:val="24"/>
        </w:rPr>
        <w:t xml:space="preserve">      Pomoce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090CB3" w14:textId="77777777" w:rsidR="001A1CD0" w:rsidRPr="001A1CD0" w:rsidRDefault="001A1CD0" w:rsidP="00C85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- </w:t>
      </w:r>
      <w:r w:rsidRPr="001A1CD0">
        <w:rPr>
          <w:rFonts w:ascii="Times New Roman" w:hAnsi="Times New Roman" w:cs="Times New Roman"/>
          <w:sz w:val="24"/>
          <w:szCs w:val="24"/>
        </w:rPr>
        <w:t xml:space="preserve">rolka po papierze toaletowym, farby, pędzel, bibuła w trzech kolorach lub papier   </w:t>
      </w:r>
    </w:p>
    <w:p w14:paraId="1738F709" w14:textId="77777777" w:rsidR="00C85241" w:rsidRPr="001A1CD0" w:rsidRDefault="001A1CD0" w:rsidP="00C85241">
      <w:pPr>
        <w:rPr>
          <w:rFonts w:ascii="Times New Roman" w:hAnsi="Times New Roman" w:cs="Times New Roman"/>
          <w:sz w:val="24"/>
          <w:szCs w:val="24"/>
        </w:rPr>
      </w:pPr>
      <w:r w:rsidRPr="001A1CD0">
        <w:rPr>
          <w:rFonts w:ascii="Times New Roman" w:hAnsi="Times New Roman" w:cs="Times New Roman"/>
          <w:sz w:val="24"/>
          <w:szCs w:val="24"/>
        </w:rPr>
        <w:t xml:space="preserve">         kolorowy, klej.</w:t>
      </w:r>
    </w:p>
    <w:p w14:paraId="7F69DD19" w14:textId="77777777" w:rsidR="00C85241" w:rsidRPr="001A1CD0" w:rsidRDefault="001A1CD0" w:rsidP="00C8524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Przebieg:</w:t>
      </w:r>
    </w:p>
    <w:p w14:paraId="1B53F734" w14:textId="77777777" w:rsidR="001A1CD0" w:rsidRDefault="001A1CD0" w:rsidP="001A1CD0">
      <w:pPr>
        <w:pStyle w:val="Akapitzlist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maluje rolkę papieru na czarny kolor i odstawia do wyschnięcia.</w:t>
      </w:r>
    </w:p>
    <w:p w14:paraId="7F3F47C0" w14:textId="77777777" w:rsidR="001A1CD0" w:rsidRPr="00957D67" w:rsidRDefault="001A1CD0" w:rsidP="001A1CD0">
      <w:pPr>
        <w:pStyle w:val="Akapitzlist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Dziecko przedziera kawałki bibuły w trzech kolorach (żółtym, czerwonym i zielonym) na mniejsze części. Palcami formuje z nich kulki. Gotowe kulki przykleja na wyciętym wcześniej prostokącie, układa z nich koła – w takiej kolejności jak na sygnalizatorze. </w:t>
      </w:r>
    </w:p>
    <w:p w14:paraId="39B083FE" w14:textId="77777777" w:rsidR="00957D67" w:rsidRPr="001A1CD0" w:rsidRDefault="00957D67" w:rsidP="00957D67">
      <w:pPr>
        <w:pStyle w:val="Akapitzlist"/>
        <w:tabs>
          <w:tab w:val="left" w:pos="3090"/>
        </w:tabs>
        <w:ind w:left="780"/>
        <w:rPr>
          <w:rFonts w:ascii="Times New Roman" w:hAnsi="Times New Roman" w:cs="Times New Roman"/>
          <w:sz w:val="24"/>
          <w:szCs w:val="24"/>
        </w:rPr>
      </w:pPr>
    </w:p>
    <w:p w14:paraId="43C468D6" w14:textId="77777777" w:rsidR="00C85241" w:rsidRPr="001A1CD0" w:rsidRDefault="001A1CD0" w:rsidP="001A1CD0">
      <w:pPr>
        <w:pStyle w:val="Akapitzlist"/>
        <w:numPr>
          <w:ilvl w:val="0"/>
          <w:numId w:val="2"/>
        </w:num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t xml:space="preserve"> Po wyschnięciu rolki przykleja do niej przygotowane części – powstaje sygnalizator.</w:t>
      </w:r>
      <w:r w:rsidR="00C85241" w:rsidRPr="001A1CD0">
        <w:rPr>
          <w:rFonts w:ascii="Times New Roman" w:hAnsi="Times New Roman" w:cs="Times New Roman"/>
          <w:sz w:val="24"/>
          <w:szCs w:val="24"/>
        </w:rPr>
        <w:tab/>
      </w:r>
    </w:p>
    <w:sectPr w:rsidR="00C85241" w:rsidRPr="001A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D63"/>
    <w:multiLevelType w:val="hybridMultilevel"/>
    <w:tmpl w:val="D3A63CAA"/>
    <w:lvl w:ilvl="0" w:tplc="529EEC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0825184"/>
    <w:multiLevelType w:val="hybridMultilevel"/>
    <w:tmpl w:val="A6B8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EA"/>
    <w:rsid w:val="00100CEA"/>
    <w:rsid w:val="001A1CD0"/>
    <w:rsid w:val="005D5213"/>
    <w:rsid w:val="00957D67"/>
    <w:rsid w:val="00C604F6"/>
    <w:rsid w:val="00C85241"/>
    <w:rsid w:val="00D259A5"/>
    <w:rsid w:val="00DF0531"/>
    <w:rsid w:val="00E966E9"/>
    <w:rsid w:val="00ED7017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5111"/>
  <w15:chartTrackingRefBased/>
  <w15:docId w15:val="{CA027096-DA15-49F8-A5F6-0C91A25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Magdalena Pietrula</cp:lastModifiedBy>
  <cp:revision>2</cp:revision>
  <dcterms:created xsi:type="dcterms:W3CDTF">2020-10-08T17:22:00Z</dcterms:created>
  <dcterms:modified xsi:type="dcterms:W3CDTF">2020-10-08T17:22:00Z</dcterms:modified>
</cp:coreProperties>
</file>