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01D" w:rsidRPr="000B0496" w:rsidRDefault="008F701D" w:rsidP="008F701D">
      <w:pPr>
        <w:rPr>
          <w:rFonts w:ascii="Times New Roman" w:hAnsi="Times New Roman" w:cs="Times New Roman"/>
          <w:sz w:val="24"/>
          <w:szCs w:val="24"/>
        </w:rPr>
      </w:pPr>
      <w:r w:rsidRPr="000B0496">
        <w:rPr>
          <w:rFonts w:ascii="Times New Roman" w:hAnsi="Times New Roman" w:cs="Times New Roman"/>
          <w:sz w:val="24"/>
          <w:szCs w:val="24"/>
        </w:rPr>
        <w:t>2</w:t>
      </w:r>
      <w:r w:rsidR="00D042A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0B0496">
        <w:rPr>
          <w:rFonts w:ascii="Times New Roman" w:hAnsi="Times New Roman" w:cs="Times New Roman"/>
          <w:sz w:val="24"/>
          <w:szCs w:val="24"/>
        </w:rPr>
        <w:t>.06.2020r.</w:t>
      </w:r>
    </w:p>
    <w:p w:rsidR="008F701D" w:rsidRPr="00383D69" w:rsidRDefault="00383D69" w:rsidP="008F701D">
      <w:pPr>
        <w:tabs>
          <w:tab w:val="left" w:pos="1560"/>
        </w:tabs>
        <w:rPr>
          <w:rFonts w:ascii="Times New Roman" w:hAnsi="Times New Roman" w:cs="Times New Roman"/>
          <w:b/>
          <w:sz w:val="24"/>
          <w:szCs w:val="24"/>
        </w:rPr>
      </w:pPr>
      <w:r w:rsidRPr="00383D69">
        <w:rPr>
          <w:rFonts w:ascii="Times New Roman" w:hAnsi="Times New Roman" w:cs="Times New Roman"/>
          <w:b/>
          <w:sz w:val="24"/>
          <w:szCs w:val="24"/>
        </w:rPr>
        <w:t xml:space="preserve">Temat: Lubimy podróżować. </w:t>
      </w:r>
    </w:p>
    <w:p w:rsidR="008F701D" w:rsidRPr="000B0496" w:rsidRDefault="008F701D" w:rsidP="008F701D">
      <w:pPr>
        <w:rPr>
          <w:rFonts w:ascii="Times New Roman" w:hAnsi="Times New Roman" w:cs="Times New Roman"/>
          <w:sz w:val="24"/>
          <w:szCs w:val="24"/>
        </w:rPr>
      </w:pPr>
    </w:p>
    <w:p w:rsidR="005A055B" w:rsidRDefault="008F701D" w:rsidP="008F701D">
      <w:pPr>
        <w:rPr>
          <w:rFonts w:ascii="Times New Roman" w:hAnsi="Times New Roman" w:cs="Times New Roman"/>
          <w:sz w:val="24"/>
          <w:szCs w:val="24"/>
        </w:rPr>
      </w:pPr>
      <w:r w:rsidRPr="000B0496">
        <w:rPr>
          <w:rFonts w:ascii="Times New Roman" w:hAnsi="Times New Roman" w:cs="Times New Roman"/>
          <w:sz w:val="24"/>
          <w:szCs w:val="24"/>
        </w:rPr>
        <w:t xml:space="preserve">1. Zabawa ruchowa „Samochody </w:t>
      </w:r>
      <w:r w:rsidR="00E02E94">
        <w:rPr>
          <w:rFonts w:ascii="Times New Roman" w:hAnsi="Times New Roman" w:cs="Times New Roman"/>
          <w:sz w:val="24"/>
          <w:szCs w:val="24"/>
        </w:rPr>
        <w:t>lub samoloty”. Dziecko swobodnie biega. Gdy R. zagra na tamburynie</w:t>
      </w:r>
      <w:r w:rsidR="00D145C8">
        <w:rPr>
          <w:rFonts w:ascii="Times New Roman" w:hAnsi="Times New Roman" w:cs="Times New Roman"/>
          <w:sz w:val="24"/>
          <w:szCs w:val="24"/>
        </w:rPr>
        <w:t xml:space="preserve"> jeden raz</w:t>
      </w:r>
      <w:r w:rsidR="00E02E94">
        <w:rPr>
          <w:rFonts w:ascii="Times New Roman" w:hAnsi="Times New Roman" w:cs="Times New Roman"/>
          <w:sz w:val="24"/>
          <w:szCs w:val="24"/>
        </w:rPr>
        <w:t>, dziecko zaczyna</w:t>
      </w:r>
      <w:r w:rsidRPr="000B0496">
        <w:rPr>
          <w:rFonts w:ascii="Times New Roman" w:hAnsi="Times New Roman" w:cs="Times New Roman"/>
          <w:sz w:val="24"/>
          <w:szCs w:val="24"/>
        </w:rPr>
        <w:t xml:space="preserve"> naślad</w:t>
      </w:r>
      <w:r w:rsidR="00E02E94">
        <w:rPr>
          <w:rFonts w:ascii="Times New Roman" w:hAnsi="Times New Roman" w:cs="Times New Roman"/>
          <w:sz w:val="24"/>
          <w:szCs w:val="24"/>
        </w:rPr>
        <w:t>ować kierowcę samochodu. Udaje</w:t>
      </w:r>
      <w:r w:rsidRPr="000B0496">
        <w:rPr>
          <w:rFonts w:ascii="Times New Roman" w:hAnsi="Times New Roman" w:cs="Times New Roman"/>
          <w:sz w:val="24"/>
          <w:szCs w:val="24"/>
        </w:rPr>
        <w:t xml:space="preserve">, </w:t>
      </w:r>
      <w:r w:rsidR="00D614DF">
        <w:rPr>
          <w:rFonts w:ascii="Times New Roman" w:hAnsi="Times New Roman" w:cs="Times New Roman"/>
          <w:sz w:val="24"/>
          <w:szCs w:val="24"/>
        </w:rPr>
        <w:t>że trzyma kierownicę</w:t>
      </w:r>
      <w:r w:rsidR="00EE450A">
        <w:rPr>
          <w:rFonts w:ascii="Times New Roman" w:hAnsi="Times New Roman" w:cs="Times New Roman"/>
          <w:sz w:val="24"/>
          <w:szCs w:val="24"/>
        </w:rPr>
        <w:t>. Gdy R</w:t>
      </w:r>
      <w:r w:rsidRPr="000B0496">
        <w:rPr>
          <w:rFonts w:ascii="Times New Roman" w:hAnsi="Times New Roman" w:cs="Times New Roman"/>
          <w:sz w:val="24"/>
          <w:szCs w:val="24"/>
        </w:rPr>
        <w:t>. zagra</w:t>
      </w:r>
      <w:r w:rsidR="00EE450A">
        <w:rPr>
          <w:rFonts w:ascii="Times New Roman" w:hAnsi="Times New Roman" w:cs="Times New Roman"/>
          <w:sz w:val="24"/>
          <w:szCs w:val="24"/>
        </w:rPr>
        <w:t xml:space="preserve"> dwa razy</w:t>
      </w:r>
      <w:r w:rsidR="00D614DF">
        <w:rPr>
          <w:rFonts w:ascii="Times New Roman" w:hAnsi="Times New Roman" w:cs="Times New Roman"/>
          <w:sz w:val="24"/>
          <w:szCs w:val="24"/>
        </w:rPr>
        <w:t xml:space="preserve"> na bębenku, rozkłada </w:t>
      </w:r>
      <w:r w:rsidRPr="000B0496">
        <w:rPr>
          <w:rFonts w:ascii="Times New Roman" w:hAnsi="Times New Roman" w:cs="Times New Roman"/>
          <w:sz w:val="24"/>
          <w:szCs w:val="24"/>
        </w:rPr>
        <w:t>rę</w:t>
      </w:r>
      <w:r w:rsidR="00D614DF">
        <w:rPr>
          <w:rFonts w:ascii="Times New Roman" w:hAnsi="Times New Roman" w:cs="Times New Roman"/>
          <w:sz w:val="24"/>
          <w:szCs w:val="24"/>
        </w:rPr>
        <w:t>ce i naśladuje samolot</w:t>
      </w:r>
      <w:r w:rsidRPr="000B04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1208" w:rsidRDefault="005A055B" w:rsidP="007067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701D" w:rsidRPr="000B0496">
        <w:rPr>
          <w:rFonts w:ascii="Times New Roman" w:hAnsi="Times New Roman" w:cs="Times New Roman"/>
          <w:sz w:val="24"/>
          <w:szCs w:val="24"/>
        </w:rPr>
        <w:t>. Rozpoznawanie i nazywan</w:t>
      </w:r>
      <w:r w:rsidR="007067A7">
        <w:rPr>
          <w:rFonts w:ascii="Times New Roman" w:hAnsi="Times New Roman" w:cs="Times New Roman"/>
          <w:sz w:val="24"/>
          <w:szCs w:val="24"/>
        </w:rPr>
        <w:t>ie różnych środków transportu. R</w:t>
      </w:r>
      <w:r w:rsidR="008F701D" w:rsidRPr="000B0496">
        <w:rPr>
          <w:rFonts w:ascii="Times New Roman" w:hAnsi="Times New Roman" w:cs="Times New Roman"/>
          <w:sz w:val="24"/>
          <w:szCs w:val="24"/>
        </w:rPr>
        <w:t>. pokazuje zdjęcia</w:t>
      </w:r>
      <w:r w:rsidR="00B3653A">
        <w:rPr>
          <w:rFonts w:ascii="Times New Roman" w:hAnsi="Times New Roman" w:cs="Times New Roman"/>
          <w:sz w:val="24"/>
          <w:szCs w:val="24"/>
        </w:rPr>
        <w:t xml:space="preserve"> między innymi</w:t>
      </w:r>
      <w:r w:rsidR="008F701D" w:rsidRPr="000B0496">
        <w:rPr>
          <w:rFonts w:ascii="Times New Roman" w:hAnsi="Times New Roman" w:cs="Times New Roman"/>
          <w:sz w:val="24"/>
          <w:szCs w:val="24"/>
        </w:rPr>
        <w:t>: samochodu, pociąg</w:t>
      </w:r>
      <w:r w:rsidR="007067A7">
        <w:rPr>
          <w:rFonts w:ascii="Times New Roman" w:hAnsi="Times New Roman" w:cs="Times New Roman"/>
          <w:sz w:val="24"/>
          <w:szCs w:val="24"/>
        </w:rPr>
        <w:t xml:space="preserve">u, autokaru, samolotu, a dziecko nazywa każdy z pojazdów. </w:t>
      </w:r>
      <w:r w:rsidR="00086F19">
        <w:rPr>
          <w:rFonts w:ascii="Times New Roman" w:hAnsi="Times New Roman" w:cs="Times New Roman"/>
          <w:sz w:val="24"/>
          <w:szCs w:val="24"/>
        </w:rPr>
        <w:t>Dzieli</w:t>
      </w:r>
      <w:r w:rsidR="007067A7">
        <w:rPr>
          <w:rFonts w:ascii="Times New Roman" w:hAnsi="Times New Roman" w:cs="Times New Roman"/>
          <w:sz w:val="24"/>
          <w:szCs w:val="24"/>
        </w:rPr>
        <w:t xml:space="preserve"> się swoimi spostrzeżeniami</w:t>
      </w:r>
      <w:r w:rsidR="008F701D" w:rsidRPr="000B0496">
        <w:rPr>
          <w:rFonts w:ascii="Times New Roman" w:hAnsi="Times New Roman" w:cs="Times New Roman"/>
          <w:sz w:val="24"/>
          <w:szCs w:val="24"/>
        </w:rPr>
        <w:t xml:space="preserve"> na temat podróżowania każdym z nich. Czym się różni samolot od samochodu, autokaru i pociągu? Jak myślicie,</w:t>
      </w:r>
      <w:r w:rsidR="007067A7">
        <w:rPr>
          <w:rFonts w:ascii="Times New Roman" w:hAnsi="Times New Roman" w:cs="Times New Roman"/>
          <w:sz w:val="24"/>
          <w:szCs w:val="24"/>
        </w:rPr>
        <w:t xml:space="preserve"> który pojazd jest najszybszy? Przypomnienie, że</w:t>
      </w:r>
      <w:r w:rsidR="008F701D" w:rsidRPr="000B0496">
        <w:rPr>
          <w:rFonts w:ascii="Times New Roman" w:hAnsi="Times New Roman" w:cs="Times New Roman"/>
          <w:sz w:val="24"/>
          <w:szCs w:val="24"/>
        </w:rPr>
        <w:t xml:space="preserve"> dzieci powinny podróżować samochodem zawsze w specjalnym foteliku.</w:t>
      </w:r>
    </w:p>
    <w:p w:rsidR="00B41208" w:rsidRDefault="00B41208" w:rsidP="004C68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70288EB5" wp14:editId="6224427C">
            <wp:extent cx="4617924" cy="3448050"/>
            <wp:effectExtent l="0" t="0" r="0" b="0"/>
            <wp:docPr id="1" name="Obraz 1" descr="Środki transportu po angielsku (zdjęcia, obrazki i wym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rodki transportu po angielsku (zdjęcia, obrazki i wymow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356" cy="3461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255" w:rsidRDefault="00524255" w:rsidP="004C68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41208" w:rsidRDefault="00524255" w:rsidP="00524255">
      <w:pPr>
        <w:tabs>
          <w:tab w:val="left" w:pos="33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noProof/>
          <w:lang w:eastAsia="pl-PL"/>
        </w:rPr>
        <w:drawing>
          <wp:inline distT="0" distB="0" distL="0" distR="0" wp14:anchorId="6AB9D6F4" wp14:editId="43F3F1B7">
            <wp:extent cx="3962400" cy="5705475"/>
            <wp:effectExtent l="0" t="0" r="0" b="9525"/>
            <wp:docPr id="3" name="Obraz 3" descr="Środki transportu - plansza dydaktyczna - Tylko ! Pomoc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Środki transportu - plansza dydaktyczna - Tylko ! Pomoc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70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72DC" w:rsidRDefault="008F701D" w:rsidP="007067A7">
      <w:pPr>
        <w:rPr>
          <w:rFonts w:ascii="Times New Roman" w:hAnsi="Times New Roman" w:cs="Times New Roman"/>
          <w:b/>
          <w:sz w:val="18"/>
          <w:szCs w:val="18"/>
        </w:rPr>
      </w:pPr>
      <w:r w:rsidRPr="000B0496">
        <w:rPr>
          <w:rFonts w:ascii="Times New Roman" w:hAnsi="Times New Roman" w:cs="Times New Roman"/>
          <w:sz w:val="24"/>
          <w:szCs w:val="24"/>
        </w:rPr>
        <w:t xml:space="preserve"> </w:t>
      </w:r>
      <w:r w:rsidR="00524255" w:rsidRPr="00524255">
        <w:rPr>
          <w:rFonts w:ascii="Times New Roman" w:hAnsi="Times New Roman" w:cs="Times New Roman"/>
          <w:b/>
          <w:sz w:val="18"/>
          <w:szCs w:val="18"/>
        </w:rPr>
        <w:t>Wydawnictwo MAC</w:t>
      </w:r>
    </w:p>
    <w:p w:rsidR="00524255" w:rsidRDefault="00524255" w:rsidP="007067A7">
      <w:pPr>
        <w:rPr>
          <w:rFonts w:ascii="Times New Roman" w:hAnsi="Times New Roman" w:cs="Times New Roman"/>
          <w:b/>
          <w:sz w:val="18"/>
          <w:szCs w:val="18"/>
        </w:rPr>
      </w:pPr>
    </w:p>
    <w:p w:rsidR="00524255" w:rsidRPr="00524255" w:rsidRDefault="00524255" w:rsidP="007067A7">
      <w:pPr>
        <w:rPr>
          <w:rFonts w:ascii="Times New Roman" w:hAnsi="Times New Roman" w:cs="Times New Roman"/>
          <w:b/>
          <w:sz w:val="18"/>
          <w:szCs w:val="18"/>
        </w:rPr>
      </w:pPr>
    </w:p>
    <w:p w:rsidR="006F5BBB" w:rsidRDefault="000872DC" w:rsidP="008F70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F701D" w:rsidRPr="000B0496">
        <w:rPr>
          <w:rFonts w:ascii="Times New Roman" w:hAnsi="Times New Roman" w:cs="Times New Roman"/>
          <w:sz w:val="24"/>
          <w:szCs w:val="24"/>
        </w:rPr>
        <w:t>. Prac</w:t>
      </w:r>
      <w:r w:rsidR="000D30A1">
        <w:rPr>
          <w:rFonts w:ascii="Times New Roman" w:hAnsi="Times New Roman" w:cs="Times New Roman"/>
          <w:sz w:val="24"/>
          <w:szCs w:val="24"/>
        </w:rPr>
        <w:t>a plastyczna „Kolorowy balon”. R. prezentuje dziecku</w:t>
      </w:r>
      <w:r w:rsidR="008F701D" w:rsidRPr="000B0496">
        <w:rPr>
          <w:rFonts w:ascii="Times New Roman" w:hAnsi="Times New Roman" w:cs="Times New Roman"/>
          <w:sz w:val="24"/>
          <w:szCs w:val="24"/>
        </w:rPr>
        <w:t xml:space="preserve"> jeszcze jeden środek transportu – balon. Wyjaśnia, w jaki sposób można nim podróżować. Następnie </w:t>
      </w:r>
      <w:r w:rsidR="00611534">
        <w:rPr>
          <w:rFonts w:ascii="Times New Roman" w:hAnsi="Times New Roman" w:cs="Times New Roman"/>
          <w:sz w:val="24"/>
          <w:szCs w:val="24"/>
        </w:rPr>
        <w:t xml:space="preserve">daje dziecku kartkę z </w:t>
      </w:r>
      <w:r w:rsidR="008F701D" w:rsidRPr="000B0496">
        <w:rPr>
          <w:rFonts w:ascii="Times New Roman" w:hAnsi="Times New Roman" w:cs="Times New Roman"/>
          <w:sz w:val="24"/>
          <w:szCs w:val="24"/>
        </w:rPr>
        <w:t xml:space="preserve"> konturowym rysunkiem balonu. Dzieci wyklejają jego gondolę i kulistą powłokę wydzieranymi kawałkami papieru kolorowego. Rozwijanie umiejętności manualnych. </w:t>
      </w:r>
    </w:p>
    <w:p w:rsidR="009B0114" w:rsidRDefault="009B0114" w:rsidP="008F701D">
      <w:pPr>
        <w:rPr>
          <w:rFonts w:ascii="Times New Roman" w:hAnsi="Times New Roman" w:cs="Times New Roman"/>
          <w:sz w:val="24"/>
          <w:szCs w:val="24"/>
        </w:rPr>
      </w:pPr>
    </w:p>
    <w:p w:rsidR="00A92347" w:rsidRPr="000B0496" w:rsidRDefault="001D6CEE" w:rsidP="008F701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 wp14:anchorId="2E5D9A44" wp14:editId="551A06BA">
            <wp:extent cx="5760720" cy="8384875"/>
            <wp:effectExtent l="0" t="0" r="0" b="0"/>
            <wp:docPr id="5" name="Obraz 5" descr="Hot Air Balloon Outline 6 - 742 X 1080 - WebComicms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ot Air Balloon Outline 6 - 742 X 1080 - WebComicms.N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38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2347" w:rsidRPr="000B0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01D"/>
    <w:rsid w:val="00086F19"/>
    <w:rsid w:val="000872DC"/>
    <w:rsid w:val="000B0496"/>
    <w:rsid w:val="000D21BA"/>
    <w:rsid w:val="000D30A1"/>
    <w:rsid w:val="001B002E"/>
    <w:rsid w:val="001D6CEE"/>
    <w:rsid w:val="002C4CD9"/>
    <w:rsid w:val="00337DA2"/>
    <w:rsid w:val="00383D69"/>
    <w:rsid w:val="004C68DA"/>
    <w:rsid w:val="004D0CDD"/>
    <w:rsid w:val="00524255"/>
    <w:rsid w:val="005A055B"/>
    <w:rsid w:val="00611534"/>
    <w:rsid w:val="006F5BBB"/>
    <w:rsid w:val="007067A7"/>
    <w:rsid w:val="008F701D"/>
    <w:rsid w:val="009B0114"/>
    <w:rsid w:val="00B3653A"/>
    <w:rsid w:val="00B41208"/>
    <w:rsid w:val="00D042AA"/>
    <w:rsid w:val="00D12853"/>
    <w:rsid w:val="00D145C8"/>
    <w:rsid w:val="00D614DF"/>
    <w:rsid w:val="00E02E94"/>
    <w:rsid w:val="00EE450A"/>
    <w:rsid w:val="00F9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68844"/>
  <w15:chartTrackingRefBased/>
  <w15:docId w15:val="{5F60DB5E-89C2-4014-AF26-C59671401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2020-06-19T12:10:00Z</dcterms:created>
  <dcterms:modified xsi:type="dcterms:W3CDTF">2020-06-19T12:10:00Z</dcterms:modified>
</cp:coreProperties>
</file>