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356F36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C5B7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268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356F36" w:rsidRDefault="006C5B72" w:rsidP="00356F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Znamy już te kolory – kształtowanie pojęć matematycznych</w:t>
      </w:r>
    </w:p>
    <w:p w:rsidR="006C5B72" w:rsidRDefault="006C5B72" w:rsidP="008534C7">
      <w:pPr>
        <w:pStyle w:val="Akapitzlist"/>
        <w:spacing w:after="0"/>
      </w:pPr>
      <w:r>
        <w:t>1. Dziecko siedzi na dywanie, a R wysypuje przed nim dużo kolorowych pasków.                                  Dziecko zbiera tylko te paski, któr</w:t>
      </w:r>
      <w:r w:rsidR="002D0538">
        <w:t>ych</w:t>
      </w:r>
      <w:r>
        <w:t xml:space="preserve"> kolory zna. </w:t>
      </w:r>
    </w:p>
    <w:p w:rsidR="006C5B72" w:rsidRDefault="006C5B72" w:rsidP="008534C7">
      <w:pPr>
        <w:pStyle w:val="Akapitzlist"/>
        <w:spacing w:after="0"/>
      </w:pPr>
      <w:r>
        <w:t xml:space="preserve">2. Nazywanie kolorów. </w:t>
      </w:r>
    </w:p>
    <w:p w:rsidR="006C5B72" w:rsidRDefault="006C5B72" w:rsidP="008534C7">
      <w:pPr>
        <w:pStyle w:val="Akapitzlist"/>
        <w:spacing w:after="0"/>
      </w:pPr>
      <w:r>
        <w:t xml:space="preserve">Dziecko nazywa kolory pasków, które dla siebie wybrało. </w:t>
      </w:r>
    </w:p>
    <w:p w:rsidR="006C5B72" w:rsidRDefault="006C5B72" w:rsidP="008534C7">
      <w:pPr>
        <w:pStyle w:val="Akapitzlist"/>
        <w:spacing w:after="0"/>
      </w:pPr>
      <w:r>
        <w:t xml:space="preserve">3. Zabawa ruchowa „Gdzie jest ten kolor?”. </w:t>
      </w:r>
    </w:p>
    <w:p w:rsidR="006C5B72" w:rsidRDefault="006C5B72" w:rsidP="008534C7">
      <w:pPr>
        <w:pStyle w:val="Akapitzlist"/>
        <w:spacing w:after="0"/>
      </w:pPr>
      <w:r>
        <w:t>R. gra na tamburynie. Na hasło np. żółty dziecko szuka w sali przedmiotów w tym kolorze.</w:t>
      </w:r>
    </w:p>
    <w:p w:rsidR="006C5B72" w:rsidRDefault="006C5B72" w:rsidP="008534C7">
      <w:pPr>
        <w:pStyle w:val="Akapitzlist"/>
        <w:spacing w:after="0"/>
      </w:pPr>
      <w:r>
        <w:t xml:space="preserve">4. Zabawa rytmizująca „Kolorowe szlaczki”. </w:t>
      </w:r>
    </w:p>
    <w:p w:rsidR="006C5B72" w:rsidRDefault="006C5B72" w:rsidP="008534C7">
      <w:pPr>
        <w:pStyle w:val="Akapitzlist"/>
        <w:spacing w:after="0"/>
      </w:pPr>
      <w:r>
        <w:t>Układanie z pasków powtarzających się wzorów.</w:t>
      </w:r>
    </w:p>
    <w:p w:rsidR="006C5B72" w:rsidRDefault="006C5B72" w:rsidP="008534C7">
      <w:pPr>
        <w:pStyle w:val="Akapitzlist"/>
        <w:spacing w:after="0"/>
      </w:pPr>
      <w:r>
        <w:t xml:space="preserve"> 5. Zabawa „Prawa – lewa”.</w:t>
      </w:r>
    </w:p>
    <w:p w:rsidR="006C5B72" w:rsidRDefault="006C5B72" w:rsidP="008534C7">
      <w:pPr>
        <w:pStyle w:val="Akapitzlist"/>
        <w:spacing w:after="0"/>
      </w:pPr>
      <w:r>
        <w:t xml:space="preserve"> Dziecko ma przed sobą swoje kolorowe paski i wykonuje polecenia R., np.: Weź do prawej ręki pasek czerwony. Weź do lewej ręki pasek zielony.    Weź do jednej i do drugiej ręki pasek w tym samym kolorze. Na koniec zabawy R. prosi dziecko, aby zgromadziło na środku dywanu wszystkie paski i mówi: Połącz w pary paski w tych samych kolorach. A teraz ułóż z nich na dywanie jeden wspólny długi chodniczek. </w:t>
      </w:r>
    </w:p>
    <w:p w:rsidR="006C5B72" w:rsidRDefault="006C5B72" w:rsidP="008534C7">
      <w:pPr>
        <w:pStyle w:val="Akapitzlist"/>
        <w:spacing w:after="0"/>
      </w:pPr>
      <w:r>
        <w:t xml:space="preserve">6. Zabawa plastyczna „Kolorowy świat”. </w:t>
      </w:r>
    </w:p>
    <w:p w:rsidR="008534C7" w:rsidRDefault="006C5B72" w:rsidP="008534C7">
      <w:pPr>
        <w:pStyle w:val="Akapitzlist"/>
        <w:spacing w:after="0"/>
      </w:pPr>
      <w:r>
        <w:t>Układanie na kartce kompozycji z pasków według własnego pomysłu i przyklejenie jej do kartki A3 (dziecko powinno wykorzystać wszystkie zgromadzone przez siebie paski).</w:t>
      </w:r>
    </w:p>
    <w:sectPr w:rsidR="0085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647" w:rsidRDefault="00650647" w:rsidP="00AB55C6">
      <w:pPr>
        <w:spacing w:after="0" w:line="240" w:lineRule="auto"/>
      </w:pPr>
      <w:r>
        <w:separator/>
      </w:r>
    </w:p>
  </w:endnote>
  <w:endnote w:type="continuationSeparator" w:id="0">
    <w:p w:rsidR="00650647" w:rsidRDefault="00650647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647" w:rsidRDefault="00650647" w:rsidP="00AB55C6">
      <w:pPr>
        <w:spacing w:after="0" w:line="240" w:lineRule="auto"/>
      </w:pPr>
      <w:r>
        <w:separator/>
      </w:r>
    </w:p>
  </w:footnote>
  <w:footnote w:type="continuationSeparator" w:id="0">
    <w:p w:rsidR="00650647" w:rsidRDefault="00650647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71F9"/>
    <w:multiLevelType w:val="hybridMultilevel"/>
    <w:tmpl w:val="B72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B6B15"/>
    <w:multiLevelType w:val="hybridMultilevel"/>
    <w:tmpl w:val="5A84F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A0F8B"/>
    <w:rsid w:val="000D2190"/>
    <w:rsid w:val="00104083"/>
    <w:rsid w:val="002D0538"/>
    <w:rsid w:val="00356F36"/>
    <w:rsid w:val="003C50D2"/>
    <w:rsid w:val="00543D45"/>
    <w:rsid w:val="00650647"/>
    <w:rsid w:val="006C5B72"/>
    <w:rsid w:val="00726856"/>
    <w:rsid w:val="008534C7"/>
    <w:rsid w:val="008B2DD8"/>
    <w:rsid w:val="00A24E79"/>
    <w:rsid w:val="00AB55C6"/>
    <w:rsid w:val="00BD6EE4"/>
    <w:rsid w:val="00C3645A"/>
    <w:rsid w:val="00E719B5"/>
    <w:rsid w:val="00E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2020-05-23T09:06:00Z</dcterms:created>
  <dcterms:modified xsi:type="dcterms:W3CDTF">2020-05-23T09:06:00Z</dcterms:modified>
</cp:coreProperties>
</file>