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F99" w:rsidRDefault="00DD7891" w:rsidP="004C4904">
      <w:pPr>
        <w:jc w:val="center"/>
        <w:rPr>
          <w:rFonts w:ascii="sans-serif" w:hAnsi="sans-serif" w:hint="eastAsia"/>
          <w:b/>
          <w:bCs/>
          <w:sz w:val="28"/>
          <w:szCs w:val="28"/>
        </w:rPr>
      </w:pPr>
      <w:r>
        <w:cr/>
      </w:r>
    </w:p>
    <w:p w:rsidR="00523F99" w:rsidRDefault="00523F99">
      <w:pPr>
        <w:jc w:val="center"/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jc w:val="center"/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jc w:val="center"/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jc w:val="center"/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jc w:val="center"/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pPr>
        <w:jc w:val="center"/>
      </w:pPr>
      <w:r>
        <w:rPr>
          <w:rFonts w:ascii="sans-serif" w:hAnsi="sans-serif"/>
          <w:b/>
          <w:bCs/>
          <w:sz w:val="28"/>
          <w:szCs w:val="28"/>
        </w:rPr>
        <w:t>29.04.2020</w:t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r>
        <w:rPr>
          <w:rStyle w:val="Pogrubienie"/>
          <w:rFonts w:ascii="sans-serif" w:hAnsi="sans-serif"/>
          <w:b w:val="0"/>
          <w:bCs w:val="0"/>
          <w:sz w:val="28"/>
          <w:szCs w:val="28"/>
        </w:rPr>
        <w:t>Jedno z najważniejszych polskich świąt państwowych przypada na</w:t>
      </w:r>
      <w:r>
        <w:rPr>
          <w:rStyle w:val="Pogrubienie"/>
          <w:rFonts w:ascii="sans-serif" w:hAnsi="sans-serif"/>
          <w:sz w:val="28"/>
          <w:szCs w:val="28"/>
        </w:rPr>
        <w:t xml:space="preserve"> 3 maja.</w:t>
      </w:r>
      <w:r>
        <w:rPr>
          <w:rStyle w:val="Pogrubienie"/>
          <w:rFonts w:ascii="sans-serif" w:hAnsi="sans-serif"/>
          <w:b w:val="0"/>
          <w:bCs w:val="0"/>
          <w:sz w:val="28"/>
          <w:szCs w:val="28"/>
        </w:rPr>
        <w:t xml:space="preserve"> Obchodzone jest na pamiątkę uchwalenia przez Sejm Wielki w dniu 3 maja 1791 roku pierwszej konstytucji w Europie.</w:t>
      </w:r>
      <w:r>
        <w:rPr>
          <w:rFonts w:ascii="sans-serif" w:hAnsi="sans-serif"/>
          <w:sz w:val="28"/>
          <w:szCs w:val="28"/>
        </w:rPr>
        <w:t xml:space="preserve"> Głosiła ona bardzo istotne kwestie dążenia narodu polskiego do głębokich zmian, czy wprowadzenia reform poprawiających byt obywateli. Święto obchodzono w Polsce w okresie międzywojennym. Po II wojnie światowej zostało ono zniesione przez władze komunistyczne i ponownie przywrócone w 1990 roku. 3 maja także jest dniem ustawowo wolnym od pracy. </w:t>
      </w: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4C4904" w:rsidRDefault="00DD7891">
      <w:pPr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Z pomocą rodziców poszukaj stolicy Polski, pokoloruj.</w:t>
      </w: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t>Porozcinaj obrazek wzdłuż linii i postaraj się ułożyć jeszcze raz.</w:t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sz w:val="28"/>
          <w:szCs w:val="28"/>
        </w:rPr>
      </w:pPr>
    </w:p>
    <w:p w:rsidR="00523F99" w:rsidRDefault="00DD7891">
      <w:pPr>
        <w:rPr>
          <w:rFonts w:ascii="sans-serif" w:hAnsi="sans-serif"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6592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8255</wp:posOffset>
            </wp:positionV>
            <wp:extent cx="5567680" cy="6204585"/>
            <wp:effectExtent l="0" t="0" r="0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6204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04" w:rsidRDefault="004C4904">
      <w:pPr>
        <w:widowControl/>
        <w:suppressAutoHyphens w:val="0"/>
        <w:rPr>
          <w:rFonts w:ascii="sans-serif" w:hAnsi="sans-serif" w:hint="eastAsia"/>
          <w:b/>
          <w:bCs/>
          <w:sz w:val="28"/>
          <w:szCs w:val="28"/>
        </w:rPr>
      </w:pPr>
      <w:r>
        <w:rPr>
          <w:rFonts w:ascii="sans-serif" w:hAnsi="sans-serif" w:hint="eastAsia"/>
          <w:b/>
          <w:bCs/>
          <w:sz w:val="28"/>
          <w:szCs w:val="28"/>
        </w:rPr>
        <w:br w:type="page"/>
      </w: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lastRenderedPageBreak/>
        <w:t>Dzisiaj będziemy dodawać i odejmować w zakresie 10.</w:t>
      </w: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t>Posłuchajcie wierszyka i postarajcie się wykonywać czynności, o których w nim mowa.</w:t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>„Umiem liczyć do dziesięciu"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>Na jeden-klaśnij,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>na dwa -skocz, trochę w lewą stronę zbocz.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>Na trzy-machnij noga prawą, ale zrób to bardzo żwawo.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 xml:space="preserve">A na cztery-mrugnij </w:t>
      </w:r>
      <w:proofErr w:type="spellStart"/>
      <w:r w:rsidRPr="004C4904">
        <w:rPr>
          <w:rFonts w:ascii="sans-serif" w:hAnsi="sans-serif"/>
          <w:bCs/>
          <w:sz w:val="28"/>
          <w:szCs w:val="28"/>
        </w:rPr>
        <w:t>okiem,pięć</w:t>
      </w:r>
      <w:proofErr w:type="spellEnd"/>
      <w:r w:rsidRPr="004C4904">
        <w:rPr>
          <w:rFonts w:ascii="sans-serif" w:hAnsi="sans-serif"/>
          <w:bCs/>
          <w:sz w:val="28"/>
          <w:szCs w:val="28"/>
        </w:rPr>
        <w:t>-maszeruj równym krokiem.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 xml:space="preserve">Sześć-oznacza podskok w </w:t>
      </w:r>
      <w:proofErr w:type="spellStart"/>
      <w:r w:rsidRPr="004C4904">
        <w:rPr>
          <w:rFonts w:ascii="sans-serif" w:hAnsi="sans-serif"/>
          <w:bCs/>
          <w:sz w:val="28"/>
          <w:szCs w:val="28"/>
        </w:rPr>
        <w:t>górę,jakbyś</w:t>
      </w:r>
      <w:proofErr w:type="spellEnd"/>
      <w:r w:rsidRPr="004C4904">
        <w:rPr>
          <w:rFonts w:ascii="sans-serif" w:hAnsi="sans-serif"/>
          <w:bCs/>
          <w:sz w:val="28"/>
          <w:szCs w:val="28"/>
        </w:rPr>
        <w:t xml:space="preserve"> chciał przeskoczyć górę.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 xml:space="preserve">Siedem to jest kroczek w </w:t>
      </w:r>
      <w:proofErr w:type="spellStart"/>
      <w:r w:rsidRPr="004C4904">
        <w:rPr>
          <w:rFonts w:ascii="sans-serif" w:hAnsi="sans-serif"/>
          <w:bCs/>
          <w:sz w:val="28"/>
          <w:szCs w:val="28"/>
        </w:rPr>
        <w:t>prawo,osiem</w:t>
      </w:r>
      <w:proofErr w:type="spellEnd"/>
      <w:r w:rsidRPr="004C4904">
        <w:rPr>
          <w:rFonts w:ascii="sans-serif" w:hAnsi="sans-serif"/>
          <w:bCs/>
          <w:sz w:val="28"/>
          <w:szCs w:val="28"/>
        </w:rPr>
        <w:t>-możesz bić już brawo.</w:t>
      </w:r>
    </w:p>
    <w:p w:rsidR="00523F99" w:rsidRPr="004C4904" w:rsidRDefault="00DD7891" w:rsidP="004C4904">
      <w:pPr>
        <w:jc w:val="center"/>
      </w:pPr>
      <w:r w:rsidRPr="004C4904">
        <w:rPr>
          <w:rFonts w:ascii="sans-serif" w:hAnsi="sans-serif"/>
          <w:bCs/>
          <w:sz w:val="28"/>
          <w:szCs w:val="28"/>
        </w:rPr>
        <w:t>A na dziewięć–„hurra" krzyknij!</w:t>
      </w:r>
    </w:p>
    <w:p w:rsidR="00523F99" w:rsidRDefault="00DD7891" w:rsidP="004C4904">
      <w:pPr>
        <w:jc w:val="center"/>
        <w:rPr>
          <w:rFonts w:ascii="sans-serif" w:hAnsi="sans-serif"/>
          <w:bCs/>
          <w:sz w:val="28"/>
          <w:szCs w:val="28"/>
        </w:rPr>
      </w:pPr>
      <w:r w:rsidRPr="004C4904">
        <w:rPr>
          <w:rFonts w:ascii="sans-serif" w:hAnsi="sans-serif"/>
          <w:bCs/>
          <w:sz w:val="28"/>
          <w:szCs w:val="28"/>
        </w:rPr>
        <w:t>I na koniec stojąc w miejscu wolno policz do dziesięciu!</w:t>
      </w:r>
      <w:r w:rsidR="004C4904" w:rsidRPr="004C4904">
        <w:rPr>
          <w:rFonts w:ascii="sans-serif" w:hAnsi="sans-serif"/>
          <w:bCs/>
          <w:sz w:val="28"/>
          <w:szCs w:val="28"/>
        </w:rPr>
        <w:t>”</w:t>
      </w:r>
    </w:p>
    <w:p w:rsidR="004C4904" w:rsidRDefault="004C4904" w:rsidP="004C4904">
      <w:pPr>
        <w:jc w:val="center"/>
        <w:rPr>
          <w:rFonts w:ascii="sans-serif" w:hAnsi="sans-serif"/>
          <w:bCs/>
          <w:sz w:val="28"/>
          <w:szCs w:val="28"/>
        </w:rPr>
      </w:pPr>
    </w:p>
    <w:p w:rsidR="004C4904" w:rsidRPr="004C4904" w:rsidRDefault="004C4904" w:rsidP="004C4904">
      <w:pPr>
        <w:jc w:val="center"/>
      </w:pPr>
    </w:p>
    <w:p w:rsidR="004C4904" w:rsidRDefault="00DD7891">
      <w:pPr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 xml:space="preserve">Pokaż 10 palców, przejdź 10 kroków do przodu i wykonaj 10 podskoków. </w:t>
      </w: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t xml:space="preserve">Mam nadzieję, że jesteście gotowi na kolejne magiczne zadania do wykonania! </w:t>
      </w: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t xml:space="preserve">Zaproście do zabawy rodzeństwo i rodziców </w:t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4C4904" w:rsidRDefault="004C4904">
      <w:pPr>
        <w:rPr>
          <w:rFonts w:ascii="sans-serif" w:hAnsi="sans-serif"/>
          <w:b/>
          <w:bCs/>
          <w:sz w:val="28"/>
          <w:szCs w:val="28"/>
        </w:rPr>
      </w:pP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t>Ćwiczenia matematyczne:</w:t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DD7891">
      <w:r>
        <w:rPr>
          <w:rFonts w:ascii="sans-serif" w:hAnsi="sans-serif"/>
          <w:b/>
          <w:bCs/>
          <w:sz w:val="28"/>
          <w:szCs w:val="28"/>
        </w:rPr>
        <w:t>https://www.youtube.com/watch?v=3aK8gWNWQNo</w:t>
      </w: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523F99" w:rsidRDefault="00523F99">
      <w:pPr>
        <w:rPr>
          <w:rFonts w:ascii="sans-serif" w:hAnsi="sans-serif" w:hint="eastAsia"/>
          <w:b/>
          <w:bCs/>
          <w:sz w:val="28"/>
          <w:szCs w:val="28"/>
        </w:rPr>
      </w:pPr>
    </w:p>
    <w:p w:rsidR="00DD7891" w:rsidRDefault="00DD7891">
      <w:pPr>
        <w:rPr>
          <w:rFonts w:ascii="Sans serif" w:hAnsi="Sans serif" w:hint="eastAsia"/>
          <w:b/>
          <w:bCs/>
          <w:sz w:val="28"/>
          <w:szCs w:val="28"/>
        </w:rPr>
      </w:pPr>
      <w:bookmarkStart w:id="0" w:name="_GoBack"/>
      <w:bookmarkEnd w:id="0"/>
    </w:p>
    <w:sectPr w:rsidR="00DD789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auto"/>
    <w:pitch w:val="default"/>
  </w:font>
  <w:font w:name="Sans serif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1"/>
    <w:rsid w:val="00257CDE"/>
    <w:rsid w:val="004C4904"/>
    <w:rsid w:val="00523F99"/>
    <w:rsid w:val="00DD7891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BE327"/>
  <w15:chartTrackingRefBased/>
  <w15:docId w15:val="{E8A6DB16-D74C-4DE8-8228-FCD141E5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lan%20pracy%20dyd.-wych.%2027.04-1.05.2020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pracy dyd.-wych. 27.04-1.05.2020 (3)</Template>
  <TotalTime>2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3</cp:revision>
  <cp:lastPrinted>1899-12-31T23:00:00Z</cp:lastPrinted>
  <dcterms:created xsi:type="dcterms:W3CDTF">2020-04-26T16:04:00Z</dcterms:created>
  <dcterms:modified xsi:type="dcterms:W3CDTF">2020-04-26T16:09:00Z</dcterms:modified>
</cp:coreProperties>
</file>