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BA6498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15672C" w:rsidRPr="00114A7B" w:rsidRDefault="00BA6498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„Dzień i noc” – zabawa dydaktyczna z wykorzystaniem wiersza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D.Gellner</w:t>
      </w:r>
      <w:proofErr w:type="spellEnd"/>
    </w:p>
    <w:p w:rsidR="00DC42D7" w:rsidRDefault="00BA6498" w:rsidP="00BA6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Rozwiązywanie zagadek</w:t>
      </w:r>
    </w:p>
    <w:p w:rsidR="00BA6498" w:rsidRDefault="00BA6498" w:rsidP="00BA649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BA6498" w:rsidRDefault="00BA6498" w:rsidP="00BA6498">
      <w:pPr>
        <w:pStyle w:val="Akapitzlist"/>
      </w:pPr>
      <w:r>
        <w:t xml:space="preserve">Ciemnym płaszczem świat przykrywa, na jej płaszczu gwiazd tysiące, </w:t>
      </w:r>
    </w:p>
    <w:p w:rsidR="00BA6498" w:rsidRDefault="00BA6498" w:rsidP="00BA6498">
      <w:pPr>
        <w:pStyle w:val="Akapitzlist"/>
      </w:pPr>
      <w:r>
        <w:t>a w kieszeniach sny ukrywa – zniknie, zanim wstanie słońce. (noc)</w:t>
      </w:r>
    </w:p>
    <w:p w:rsidR="00BA6498" w:rsidRDefault="00BA6498" w:rsidP="00BA6498">
      <w:pPr>
        <w:pStyle w:val="Akapitzlist"/>
      </w:pPr>
      <w:r>
        <w:t xml:space="preserve"> </w:t>
      </w:r>
    </w:p>
    <w:p w:rsidR="00BA6498" w:rsidRDefault="00BA6498" w:rsidP="00BA6498">
      <w:pPr>
        <w:pStyle w:val="Akapitzlist"/>
      </w:pPr>
      <w:r>
        <w:t xml:space="preserve">Po nocy rankiem nas wita, w południe słonkiem ogrzewa. </w:t>
      </w:r>
    </w:p>
    <w:p w:rsidR="00BA6498" w:rsidRDefault="00BA6498" w:rsidP="00BA6498">
      <w:pPr>
        <w:pStyle w:val="Akapitzlist"/>
      </w:pPr>
      <w:r>
        <w:t>Wieczorem bajkę opowie i kołysanki zaśpiewa. (dzień)</w:t>
      </w:r>
    </w:p>
    <w:p w:rsidR="00BA6498" w:rsidRPr="00BA6498" w:rsidRDefault="00BA6498" w:rsidP="00BA6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A6498">
        <w:rPr>
          <w:rFonts w:ascii="Times New Roman" w:hAnsi="Times New Roman" w:cs="Times New Roman"/>
          <w:sz w:val="24"/>
          <w:szCs w:val="24"/>
        </w:rPr>
        <w:t xml:space="preserve"> </w:t>
      </w:r>
      <w:r w:rsidRPr="00BA6498">
        <w:rPr>
          <w:rFonts w:ascii="Times New Roman" w:hAnsi="Times New Roman" w:cs="Times New Roman"/>
          <w:b/>
          <w:bCs/>
          <w:sz w:val="24"/>
          <w:szCs w:val="24"/>
        </w:rPr>
        <w:t>Recytacja wiersza „Dzień i noc”</w:t>
      </w:r>
    </w:p>
    <w:p w:rsidR="00BA6498" w:rsidRDefault="00BA6498" w:rsidP="00BA649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6498">
        <w:rPr>
          <w:rFonts w:ascii="Times New Roman" w:hAnsi="Times New Roman" w:cs="Times New Roman"/>
          <w:sz w:val="24"/>
          <w:szCs w:val="24"/>
        </w:rPr>
        <w:t>Rodzic manipuluje sylwetami słońca i księżyca, aby zilustrować treść utworu.</w:t>
      </w:r>
    </w:p>
    <w:p w:rsidR="00BA6498" w:rsidRDefault="00BA6498" w:rsidP="00BA64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6498" w:rsidRDefault="00BA6498" w:rsidP="00BA6498">
      <w:pPr>
        <w:pStyle w:val="Akapitzlist"/>
      </w:pPr>
      <w:r>
        <w:t>Dzień to godzin ilość spora –</w:t>
      </w:r>
    </w:p>
    <w:p w:rsidR="00BA6498" w:rsidRDefault="00BA6498" w:rsidP="00BA6498">
      <w:pPr>
        <w:pStyle w:val="Akapitzlist"/>
      </w:pPr>
      <w:r>
        <w:t xml:space="preserve"> trwa od rana do wieczora.</w:t>
      </w:r>
    </w:p>
    <w:p w:rsidR="00BA6498" w:rsidRDefault="00BA6498" w:rsidP="00BA6498">
      <w:pPr>
        <w:pStyle w:val="Akapitzlist"/>
      </w:pPr>
      <w:r>
        <w:t xml:space="preserve"> Od wieczora zaś do rana</w:t>
      </w:r>
    </w:p>
    <w:p w:rsidR="00BA6498" w:rsidRDefault="00BA6498" w:rsidP="00BA6498">
      <w:pPr>
        <w:pStyle w:val="Akapitzlist"/>
      </w:pPr>
      <w:r>
        <w:t xml:space="preserve"> rządzi noc – w sto gwiazd ubrana. </w:t>
      </w:r>
    </w:p>
    <w:p w:rsidR="00BA6498" w:rsidRDefault="00BA6498" w:rsidP="00BA6498">
      <w:pPr>
        <w:pStyle w:val="Akapitzlist"/>
      </w:pPr>
    </w:p>
    <w:p w:rsidR="00BA6498" w:rsidRDefault="00BA6498" w:rsidP="00BA6498">
      <w:pPr>
        <w:pStyle w:val="Akapitzlist"/>
      </w:pPr>
      <w:r>
        <w:t>(N. trzyma sylwetę słońca w dolnym rogu planszy. Podnosi powoli sylwetę zgodnie z treścią wiersza, pokazując dzieciom wędrówkę słońca nad horyzontem od świtu do zmierzchu).</w:t>
      </w:r>
    </w:p>
    <w:p w:rsidR="00BA6498" w:rsidRDefault="00BA6498" w:rsidP="00BA6498">
      <w:pPr>
        <w:pStyle w:val="Akapitzlist"/>
      </w:pPr>
    </w:p>
    <w:p w:rsidR="00BA6498" w:rsidRDefault="00BA6498" w:rsidP="00BA6498">
      <w:pPr>
        <w:pStyle w:val="Akapitzlist"/>
      </w:pPr>
      <w:r>
        <w:t xml:space="preserve"> Rano wszyscy wstają z łóżek, </w:t>
      </w:r>
    </w:p>
    <w:p w:rsidR="00BA6498" w:rsidRDefault="00BA6498" w:rsidP="00BA6498">
      <w:pPr>
        <w:pStyle w:val="Akapitzlist"/>
      </w:pPr>
      <w:r>
        <w:t xml:space="preserve">lewą albo prawą nogą, </w:t>
      </w:r>
    </w:p>
    <w:p w:rsidR="00BA6498" w:rsidRDefault="00BA6498" w:rsidP="00BA6498">
      <w:pPr>
        <w:pStyle w:val="Akapitzlist"/>
      </w:pPr>
      <w:r>
        <w:t xml:space="preserve">choć niektóre straszne śpiochy </w:t>
      </w:r>
    </w:p>
    <w:p w:rsidR="00BA6498" w:rsidRDefault="00BA6498" w:rsidP="00BA6498">
      <w:pPr>
        <w:pStyle w:val="Akapitzlist"/>
      </w:pPr>
      <w:r>
        <w:t>do południa wstać nie mogą!</w:t>
      </w:r>
    </w:p>
    <w:p w:rsidR="00BA6498" w:rsidRDefault="00BA6498" w:rsidP="00BA6498">
      <w:pPr>
        <w:pStyle w:val="Akapitzlist"/>
      </w:pPr>
      <w:r>
        <w:t xml:space="preserve"> Rano jemy co? Śniadanie! </w:t>
      </w:r>
    </w:p>
    <w:p w:rsidR="00BA6498" w:rsidRDefault="00BA6498" w:rsidP="00BA6498">
      <w:pPr>
        <w:pStyle w:val="Akapitzlist"/>
      </w:pPr>
      <w:r>
        <w:t>A w południe co?</w:t>
      </w:r>
    </w:p>
    <w:p w:rsidR="00BA6498" w:rsidRDefault="00BA6498" w:rsidP="00BA6498">
      <w:pPr>
        <w:pStyle w:val="Akapitzlist"/>
      </w:pPr>
      <w:r>
        <w:t xml:space="preserve"> Obiadek! Dwa obiadki je łakomczuch, </w:t>
      </w:r>
    </w:p>
    <w:p w:rsidR="00BA6498" w:rsidRDefault="00BA6498" w:rsidP="00BA6498">
      <w:pPr>
        <w:pStyle w:val="Akapitzlist"/>
      </w:pPr>
      <w:r>
        <w:t>pół obiadku kto? Niejadek!</w:t>
      </w:r>
    </w:p>
    <w:p w:rsidR="00BA6498" w:rsidRDefault="00BA6498" w:rsidP="00BA6498">
      <w:pPr>
        <w:pStyle w:val="Akapitzlist"/>
      </w:pPr>
      <w:r>
        <w:t xml:space="preserve"> Po południu – podwieczorek </w:t>
      </w:r>
    </w:p>
    <w:p w:rsidR="00BA6498" w:rsidRDefault="00BA6498" w:rsidP="00BA6498">
      <w:pPr>
        <w:pStyle w:val="Akapitzlist"/>
      </w:pPr>
      <w:r>
        <w:t>można zjeść, lecz niekoniecznie,</w:t>
      </w:r>
    </w:p>
    <w:p w:rsidR="00BA6498" w:rsidRDefault="00BA6498" w:rsidP="00BA6498">
      <w:pPr>
        <w:pStyle w:val="Akapitzlist"/>
      </w:pPr>
      <w:r>
        <w:t xml:space="preserve"> a wieczorem co? Kolację!</w:t>
      </w:r>
    </w:p>
    <w:p w:rsidR="00BA6498" w:rsidRDefault="00BA6498" w:rsidP="00BA6498">
      <w:pPr>
        <w:pStyle w:val="Akapitzlist"/>
      </w:pPr>
      <w:r>
        <w:t xml:space="preserve"> I czas iść do łóżka grzecznie.</w:t>
      </w:r>
    </w:p>
    <w:p w:rsidR="00BA6498" w:rsidRDefault="00BA6498" w:rsidP="00BA6498">
      <w:pPr>
        <w:pStyle w:val="Akapitzlist"/>
      </w:pPr>
      <w:r>
        <w:t xml:space="preserve"> </w:t>
      </w:r>
    </w:p>
    <w:p w:rsidR="00BA6498" w:rsidRDefault="00BA6498" w:rsidP="00BA6498">
      <w:pPr>
        <w:pStyle w:val="Akapitzlist"/>
      </w:pPr>
      <w:r>
        <w:t>(N. zasłania planszę granatowym półprzezroczystym materiałem i manipuluje sylwetą księżyca zgodnie z treścią wiersza).</w:t>
      </w:r>
    </w:p>
    <w:p w:rsidR="00BA6498" w:rsidRDefault="00BA6498" w:rsidP="00BA6498">
      <w:pPr>
        <w:pStyle w:val="Akapitzlist"/>
      </w:pPr>
    </w:p>
    <w:p w:rsidR="00BA6498" w:rsidRDefault="00BA6498" w:rsidP="00BA6498">
      <w:pPr>
        <w:pStyle w:val="Akapitzlist"/>
      </w:pPr>
      <w:r>
        <w:t xml:space="preserve"> W nocy jeść już nie należy. </w:t>
      </w:r>
    </w:p>
    <w:p w:rsidR="00BA6498" w:rsidRDefault="00BA6498" w:rsidP="00BA6498">
      <w:pPr>
        <w:pStyle w:val="Akapitzlist"/>
      </w:pPr>
      <w:r>
        <w:t>W nocy raczej spać wypada.</w:t>
      </w:r>
      <w:r w:rsidRPr="00BA6498">
        <w:t xml:space="preserve"> </w:t>
      </w:r>
    </w:p>
    <w:p w:rsidR="00BA6498" w:rsidRDefault="00BA6498" w:rsidP="00BA6498">
      <w:pPr>
        <w:pStyle w:val="Akapitzlist"/>
      </w:pPr>
      <w:r>
        <w:t xml:space="preserve">Nikt nie skacze, każdy leży, </w:t>
      </w:r>
    </w:p>
    <w:p w:rsidR="00BA6498" w:rsidRDefault="00BA6498" w:rsidP="00BA6498">
      <w:pPr>
        <w:pStyle w:val="Akapitzlist"/>
      </w:pPr>
      <w:r>
        <w:t xml:space="preserve">a noc wkoło sny rozkłada. </w:t>
      </w:r>
    </w:p>
    <w:p w:rsidR="00BA6498" w:rsidRDefault="00BA6498" w:rsidP="00BA6498">
      <w:pPr>
        <w:pStyle w:val="Akapitzlist"/>
      </w:pPr>
    </w:p>
    <w:p w:rsidR="00BA6498" w:rsidRDefault="00BA6498" w:rsidP="00BA6498">
      <w:pPr>
        <w:pStyle w:val="Akapitzlist"/>
      </w:pPr>
      <w:r>
        <w:t xml:space="preserve">(N. odsłania planszę i znowu trzyma sylwetę słońca w dolnym rogu planszy). </w:t>
      </w:r>
    </w:p>
    <w:p w:rsidR="00BA6498" w:rsidRDefault="00BA6498" w:rsidP="00BA6498">
      <w:pPr>
        <w:pStyle w:val="Akapitzlist"/>
      </w:pPr>
    </w:p>
    <w:p w:rsidR="00BA6498" w:rsidRDefault="00BA6498" w:rsidP="00BA6498">
      <w:pPr>
        <w:pStyle w:val="Akapitzlist"/>
      </w:pPr>
    </w:p>
    <w:p w:rsidR="00BA6498" w:rsidRDefault="00BA6498" w:rsidP="00BA6498">
      <w:pPr>
        <w:pStyle w:val="Akapitzlist"/>
      </w:pPr>
      <w:r>
        <w:lastRenderedPageBreak/>
        <w:t>Gdy po nocy świt zaświta,</w:t>
      </w:r>
    </w:p>
    <w:p w:rsidR="00BA6498" w:rsidRDefault="00BA6498" w:rsidP="00BA6498">
      <w:pPr>
        <w:pStyle w:val="Akapitzlist"/>
      </w:pPr>
      <w:r>
        <w:t xml:space="preserve"> słońce wzejdzie i dzień wstanie, </w:t>
      </w:r>
    </w:p>
    <w:p w:rsidR="00BA6498" w:rsidRDefault="00BA6498" w:rsidP="00BA6498">
      <w:pPr>
        <w:pStyle w:val="Akapitzlist"/>
      </w:pPr>
      <w:r>
        <w:t>znowu z łóżek wyskoczymy</w:t>
      </w:r>
    </w:p>
    <w:p w:rsidR="00BA6498" w:rsidRDefault="00BA6498" w:rsidP="00BA6498">
      <w:pPr>
        <w:pStyle w:val="Akapitzlist"/>
      </w:pPr>
      <w:r>
        <w:t xml:space="preserve"> i będziemy jeść śniadanie. </w:t>
      </w:r>
    </w:p>
    <w:p w:rsidR="00BA6498" w:rsidRDefault="00BA6498" w:rsidP="00BA6498">
      <w:pPr>
        <w:pStyle w:val="Akapitzlist"/>
      </w:pPr>
      <w:r>
        <w:t xml:space="preserve">                                                                                   Dorota </w:t>
      </w:r>
      <w:proofErr w:type="spellStart"/>
      <w:r>
        <w:t>Gellner</w:t>
      </w:r>
      <w:proofErr w:type="spellEnd"/>
    </w:p>
    <w:p w:rsidR="00BA6498" w:rsidRDefault="00BA6498" w:rsidP="00BA6498">
      <w:pPr>
        <w:rPr>
          <w:rFonts w:ascii="Times New Roman" w:hAnsi="Times New Roman" w:cs="Times New Roman"/>
          <w:sz w:val="24"/>
          <w:szCs w:val="24"/>
        </w:rPr>
      </w:pPr>
    </w:p>
    <w:p w:rsidR="00BA6498" w:rsidRPr="00BA6498" w:rsidRDefault="00BA6498" w:rsidP="00BA6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Zabawa dydaktyczna – „Co robimy w dzień i w nocy”</w:t>
      </w:r>
    </w:p>
    <w:p w:rsidR="00BA6498" w:rsidRDefault="00BA6498" w:rsidP="00BA64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wymienia różne czynności, które wykonujemy w ciągu dnia, a zadaniem dziecka jest wskazanie o jakiej porze dnia ją wykonujemy. (np. rano, południe, wieczór, noc)</w:t>
      </w:r>
    </w:p>
    <w:p w:rsidR="00BA6498" w:rsidRDefault="00BA6498" w:rsidP="00BA6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Zagadki pantomimiczne</w:t>
      </w:r>
    </w:p>
    <w:p w:rsidR="00BA6498" w:rsidRPr="00BA6498" w:rsidRDefault="00BA6498" w:rsidP="00BA6498">
      <w:pPr>
        <w:pStyle w:val="Akapitzlist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CC5F56">
        <w:rPr>
          <w:rFonts w:ascii="Times New Roman" w:hAnsi="Times New Roman" w:cs="Times New Roman"/>
          <w:sz w:val="24"/>
          <w:szCs w:val="24"/>
        </w:rPr>
        <w:t xml:space="preserve"> naśladuje różne czynności, a zadaniem dziecka jest zgadnąć, co robi oraz podać porę, w której te czynności zazwyczaj wykonujemy - (zmiana ról)</w:t>
      </w:r>
    </w:p>
    <w:sectPr w:rsidR="00BA6498" w:rsidRPr="00BA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0E4E"/>
    <w:multiLevelType w:val="hybridMultilevel"/>
    <w:tmpl w:val="16121514"/>
    <w:lvl w:ilvl="0" w:tplc="ED6CFD2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2661FD"/>
    <w:rsid w:val="00534AF4"/>
    <w:rsid w:val="00BA6498"/>
    <w:rsid w:val="00CC5F56"/>
    <w:rsid w:val="00DC42D7"/>
    <w:rsid w:val="00DF3B95"/>
    <w:rsid w:val="00E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2020-04-24T08:11:00Z</dcterms:created>
  <dcterms:modified xsi:type="dcterms:W3CDTF">2020-04-24T08:11:00Z</dcterms:modified>
</cp:coreProperties>
</file>