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EC" w:rsidRDefault="00F54EEC" w:rsidP="00F54EEC">
      <w:pPr>
        <w:rPr>
          <w:b/>
          <w:bCs/>
          <w:sz w:val="28"/>
          <w:szCs w:val="28"/>
        </w:rPr>
      </w:pPr>
      <w:bookmarkStart w:id="0" w:name="_GoBack"/>
      <w:bookmarkEnd w:id="0"/>
    </w:p>
    <w:p w:rsidR="00F54EEC" w:rsidRDefault="00F54EEC" w:rsidP="00F54EEC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32"/>
          <w:szCs w:val="32"/>
        </w:rPr>
        <w:t xml:space="preserve">„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F54EEC" w:rsidRDefault="00A92130" w:rsidP="00F54E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54EEC">
        <w:rPr>
          <w:rFonts w:ascii="Times New Roman" w:hAnsi="Times New Roman" w:cs="Times New Roman"/>
          <w:b/>
          <w:bCs/>
          <w:sz w:val="24"/>
          <w:szCs w:val="24"/>
        </w:rPr>
        <w:t>.04.2020r.</w:t>
      </w:r>
    </w:p>
    <w:p w:rsidR="00A92130" w:rsidRDefault="00A92130" w:rsidP="00A921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Ziemia prosi o ochronę.</w:t>
      </w:r>
    </w:p>
    <w:p w:rsidR="00A92130" w:rsidRDefault="00A92130" w:rsidP="00A9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1.Rozmowa wprowadzająca nt. przyrody. Przykładowe pytania:</w:t>
      </w:r>
    </w:p>
    <w:p w:rsidR="00A92130" w:rsidRDefault="00A92130" w:rsidP="00A9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to jest przyroda?</w:t>
      </w:r>
    </w:p>
    <w:p w:rsidR="00A92130" w:rsidRDefault="00A92130" w:rsidP="00A9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wokół nas jest przyroda?</w:t>
      </w:r>
    </w:p>
    <w:p w:rsidR="00A92130" w:rsidRDefault="00A92130" w:rsidP="00A9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Opracowanie rysunkowego „Kodeksu małego ekologa”</w:t>
      </w:r>
    </w:p>
    <w:p w:rsidR="00A92130" w:rsidRDefault="00A92130" w:rsidP="00A9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Pracę plastyczną poprzedza rozmowa nt. „Jak możemy zadbać o otaczającą nas przyrodę”.</w:t>
      </w:r>
    </w:p>
    <w:p w:rsidR="00A92130" w:rsidRDefault="00A92130" w:rsidP="00A9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przedstawia na rysunkach siebie w różnych sytuacjach sprzyjających ochronie przyrody.</w:t>
      </w:r>
    </w:p>
    <w:p w:rsidR="00A92130" w:rsidRDefault="00A92130" w:rsidP="00A9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zapisuje na plakacie hasła, a pod nimi przykleja pasujące rysunki. Przykładowy zapis.</w:t>
      </w:r>
    </w:p>
    <w:p w:rsidR="00A92130" w:rsidRDefault="00A92130" w:rsidP="00A9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Obiecuję, że:</w:t>
      </w:r>
    </w:p>
    <w:p w:rsidR="00A92130" w:rsidRPr="00DB30B9" w:rsidRDefault="00A92130" w:rsidP="00A92130">
      <w:pPr>
        <w:rPr>
          <w:sz w:val="28"/>
          <w:szCs w:val="28"/>
        </w:rPr>
      </w:pPr>
      <w:r w:rsidRPr="00DB30B9">
        <w:rPr>
          <w:sz w:val="28"/>
          <w:szCs w:val="28"/>
        </w:rPr>
        <w:t xml:space="preserve">x nie będę śmiecić. </w:t>
      </w:r>
    </w:p>
    <w:p w:rsidR="00A92130" w:rsidRPr="00DB30B9" w:rsidRDefault="00A92130" w:rsidP="00A92130">
      <w:pPr>
        <w:rPr>
          <w:sz w:val="28"/>
          <w:szCs w:val="28"/>
        </w:rPr>
      </w:pPr>
      <w:r w:rsidRPr="00DB30B9">
        <w:rPr>
          <w:sz w:val="28"/>
          <w:szCs w:val="28"/>
        </w:rPr>
        <w:t xml:space="preserve">x będę wrzucać odpady do odpowiednich pojemników. </w:t>
      </w:r>
    </w:p>
    <w:p w:rsidR="00A92130" w:rsidRPr="00DB30B9" w:rsidRDefault="00A92130" w:rsidP="00A92130">
      <w:pPr>
        <w:rPr>
          <w:sz w:val="28"/>
          <w:szCs w:val="28"/>
        </w:rPr>
      </w:pPr>
      <w:r w:rsidRPr="00DB30B9">
        <w:rPr>
          <w:sz w:val="28"/>
          <w:szCs w:val="28"/>
        </w:rPr>
        <w:t xml:space="preserve">x posprzątam po swoim psie. </w:t>
      </w:r>
    </w:p>
    <w:p w:rsidR="00A92130" w:rsidRPr="00DB30B9" w:rsidRDefault="00A92130" w:rsidP="00A92130">
      <w:pPr>
        <w:rPr>
          <w:sz w:val="28"/>
          <w:szCs w:val="28"/>
        </w:rPr>
      </w:pPr>
      <w:r w:rsidRPr="00DB30B9">
        <w:rPr>
          <w:sz w:val="28"/>
          <w:szCs w:val="28"/>
        </w:rPr>
        <w:t xml:space="preserve">x będę gasić światło, gdy z niego nie korzystam. </w:t>
      </w:r>
    </w:p>
    <w:p w:rsidR="00A92130" w:rsidRPr="00DB30B9" w:rsidRDefault="00A92130" w:rsidP="00A92130">
      <w:pPr>
        <w:rPr>
          <w:sz w:val="28"/>
          <w:szCs w:val="28"/>
        </w:rPr>
      </w:pPr>
      <w:r w:rsidRPr="00DB30B9">
        <w:rPr>
          <w:sz w:val="28"/>
          <w:szCs w:val="28"/>
        </w:rPr>
        <w:t xml:space="preserve">x będę zakręcać wodę, gdy szczotkuję zęby. </w:t>
      </w:r>
    </w:p>
    <w:p w:rsidR="00A92130" w:rsidRPr="00DB30B9" w:rsidRDefault="00A92130" w:rsidP="00A92130">
      <w:pPr>
        <w:rPr>
          <w:sz w:val="28"/>
          <w:szCs w:val="28"/>
        </w:rPr>
      </w:pPr>
      <w:r w:rsidRPr="00DB30B9">
        <w:rPr>
          <w:sz w:val="28"/>
          <w:szCs w:val="28"/>
        </w:rPr>
        <w:t xml:space="preserve">x będę dbać o przyrodę. </w:t>
      </w:r>
    </w:p>
    <w:p w:rsidR="00A92130" w:rsidRPr="00DB30B9" w:rsidRDefault="00A92130" w:rsidP="00A92130">
      <w:pPr>
        <w:rPr>
          <w:rFonts w:ascii="Times New Roman" w:hAnsi="Times New Roman" w:cs="Times New Roman"/>
          <w:sz w:val="28"/>
          <w:szCs w:val="28"/>
        </w:rPr>
      </w:pPr>
      <w:r w:rsidRPr="00DB30B9">
        <w:rPr>
          <w:sz w:val="28"/>
          <w:szCs w:val="28"/>
        </w:rPr>
        <w:t xml:space="preserve">3. Zabawa muzyczno-ruchowa „Taniec kwiatów”. </w:t>
      </w:r>
      <w:r w:rsidR="00DB30B9" w:rsidRPr="00DB30B9">
        <w:rPr>
          <w:sz w:val="28"/>
          <w:szCs w:val="28"/>
        </w:rPr>
        <w:t>R</w:t>
      </w:r>
      <w:r w:rsidRPr="00DB30B9">
        <w:rPr>
          <w:sz w:val="28"/>
          <w:szCs w:val="28"/>
        </w:rPr>
        <w:t>. cichym głosem improwizuje opowiadanie o czystej planecie Ziemi. Zamienia dziec</w:t>
      </w:r>
      <w:r w:rsidR="00DB30B9" w:rsidRPr="00DB30B9">
        <w:rPr>
          <w:sz w:val="28"/>
          <w:szCs w:val="28"/>
        </w:rPr>
        <w:t>ko</w:t>
      </w:r>
      <w:r w:rsidRPr="00DB30B9">
        <w:rPr>
          <w:sz w:val="28"/>
          <w:szCs w:val="28"/>
        </w:rPr>
        <w:t xml:space="preserve"> w piękn</w:t>
      </w:r>
      <w:r w:rsidR="00DB30B9" w:rsidRPr="00DB30B9">
        <w:rPr>
          <w:sz w:val="28"/>
          <w:szCs w:val="28"/>
        </w:rPr>
        <w:t>y</w:t>
      </w:r>
      <w:r w:rsidRPr="00DB30B9">
        <w:rPr>
          <w:sz w:val="28"/>
          <w:szCs w:val="28"/>
        </w:rPr>
        <w:t xml:space="preserve"> kwiat. Włącza taneczną muzykę i zaprasza  do tańca kwiatów.</w:t>
      </w:r>
    </w:p>
    <w:p w:rsidR="00307567" w:rsidRDefault="00307567"/>
    <w:sectPr w:rsidR="0030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1815"/>
    <w:multiLevelType w:val="hybridMultilevel"/>
    <w:tmpl w:val="6BF28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17"/>
    <w:rsid w:val="00100B38"/>
    <w:rsid w:val="00307567"/>
    <w:rsid w:val="00A92130"/>
    <w:rsid w:val="00AF4E17"/>
    <w:rsid w:val="00DB30B9"/>
    <w:rsid w:val="00F5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3B0EC-E84A-4303-B5D1-F63B71CA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EEC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2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EE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921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2020-04-19T14:09:00Z</dcterms:created>
  <dcterms:modified xsi:type="dcterms:W3CDTF">2020-04-19T14:09:00Z</dcterms:modified>
</cp:coreProperties>
</file>