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8D" w:rsidRDefault="00E6648D" w:rsidP="00E664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648D" w:rsidRDefault="00E6648D" w:rsidP="00E6648D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32"/>
          <w:szCs w:val="32"/>
        </w:rPr>
        <w:t xml:space="preserve">„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E6648D" w:rsidRDefault="00E6648D" w:rsidP="00E6648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5451809"/>
      <w:r>
        <w:rPr>
          <w:rFonts w:ascii="Times New Roman" w:hAnsi="Times New Roman" w:cs="Times New Roman"/>
          <w:b/>
          <w:bCs/>
          <w:sz w:val="24"/>
          <w:szCs w:val="24"/>
        </w:rPr>
        <w:t>2.04.2020r.</w:t>
      </w:r>
    </w:p>
    <w:p w:rsidR="00E6648D" w:rsidRDefault="00E6648D" w:rsidP="00E6648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„Robimy porządki”</w:t>
      </w:r>
    </w:p>
    <w:bookmarkEnd w:id="1"/>
    <w:p w:rsidR="00E6648D" w:rsidRDefault="00E6648D" w:rsidP="00E6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zagadek</w:t>
      </w:r>
    </w:p>
    <w:p w:rsidR="00E6648D" w:rsidRDefault="00E6648D" w:rsidP="00E6648D">
      <w:pPr>
        <w:pStyle w:val="Akapitzlist"/>
        <w:ind w:left="480"/>
      </w:pPr>
      <w:r>
        <w:t xml:space="preserve">Paszczę ma niewielką, </w:t>
      </w:r>
    </w:p>
    <w:p w:rsidR="00E6648D" w:rsidRDefault="00E6648D" w:rsidP="00E6648D">
      <w:pPr>
        <w:pStyle w:val="Akapitzlist"/>
        <w:ind w:left="480"/>
      </w:pPr>
      <w:r>
        <w:t xml:space="preserve">zębów nie ma wcale, </w:t>
      </w:r>
    </w:p>
    <w:p w:rsidR="00E6648D" w:rsidRDefault="00E6648D" w:rsidP="00E6648D">
      <w:pPr>
        <w:pStyle w:val="Akapitzlist"/>
        <w:ind w:left="480"/>
      </w:pPr>
      <w:r>
        <w:t>ale za to kurz z dywanu zjada doskonale! (odkurzacz)</w:t>
      </w:r>
    </w:p>
    <w:p w:rsidR="00E6648D" w:rsidRDefault="00E6648D" w:rsidP="00E6648D">
      <w:pPr>
        <w:pStyle w:val="Akapitzlist"/>
        <w:ind w:left="480"/>
      </w:pPr>
    </w:p>
    <w:p w:rsidR="00E6648D" w:rsidRDefault="00E6648D" w:rsidP="00E6648D">
      <w:pPr>
        <w:pStyle w:val="Akapitzlist"/>
        <w:ind w:left="480"/>
      </w:pPr>
    </w:p>
    <w:p w:rsidR="00E6648D" w:rsidRDefault="00E6648D" w:rsidP="00E6648D">
      <w:pPr>
        <w:pStyle w:val="Akapitzlist"/>
        <w:ind w:left="480"/>
      </w:pPr>
    </w:p>
    <w:p w:rsidR="00E6648D" w:rsidRDefault="00E6648D" w:rsidP="00E6648D">
      <w:pPr>
        <w:pStyle w:val="Akapitzlist"/>
        <w:ind w:left="480"/>
      </w:pPr>
      <w:r>
        <w:t>Stoi w kącie i woła:</w:t>
      </w:r>
    </w:p>
    <w:p w:rsidR="00E6648D" w:rsidRDefault="00E6648D" w:rsidP="00E6648D">
      <w:pPr>
        <w:pStyle w:val="Akapitzlist"/>
        <w:ind w:left="480"/>
      </w:pPr>
      <w:r>
        <w:t xml:space="preserve"> „Chodźcie do mnie, dzieci,</w:t>
      </w:r>
    </w:p>
    <w:p w:rsidR="00E6648D" w:rsidRDefault="00E6648D" w:rsidP="00E6648D">
      <w:pPr>
        <w:pStyle w:val="Akapitzlist"/>
        <w:ind w:left="480"/>
      </w:pPr>
      <w:r>
        <w:t xml:space="preserve"> i oddajcie mi papierki,</w:t>
      </w:r>
    </w:p>
    <w:p w:rsidR="00E6648D" w:rsidRDefault="00E6648D" w:rsidP="00E6648D">
      <w:pPr>
        <w:pStyle w:val="Akapitzlist"/>
        <w:ind w:left="480"/>
      </w:pPr>
      <w:r>
        <w:t xml:space="preserve"> bo uwielbiam śmieci!” (kosz na śmieci)</w:t>
      </w:r>
    </w:p>
    <w:p w:rsidR="00E6648D" w:rsidRDefault="00E6648D" w:rsidP="00E6648D">
      <w:pPr>
        <w:pStyle w:val="Akapitzlist"/>
        <w:ind w:left="480"/>
      </w:pPr>
    </w:p>
    <w:p w:rsidR="00E6648D" w:rsidRDefault="00E6648D" w:rsidP="00E6648D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E6648D" w:rsidRDefault="00E6648D" w:rsidP="00E6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Rozmowa inspirowana zgromadzonymi przedmiotami (urządzeniami) służącymi do utrzymywania porządku. Przykładowe pytania:</w:t>
      </w:r>
    </w:p>
    <w:p w:rsidR="00E6648D" w:rsidRDefault="00E6648D" w:rsidP="00E6648D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  <w:r>
        <w:t xml:space="preserve">− Do czego służą te przedmioty? </w:t>
      </w:r>
    </w:p>
    <w:p w:rsidR="00E6648D" w:rsidRDefault="00E6648D" w:rsidP="00E6648D">
      <w:pPr>
        <w:pStyle w:val="Akapitzlist"/>
        <w:ind w:left="480"/>
      </w:pPr>
      <w:r>
        <w:t xml:space="preserve">− Co jeszcze jest potrzebne, aby zrobić porządek? </w:t>
      </w:r>
    </w:p>
    <w:p w:rsidR="00E6648D" w:rsidRDefault="00E6648D" w:rsidP="00E6648D">
      <w:pPr>
        <w:pStyle w:val="Akapitzlist"/>
        <w:ind w:left="480"/>
      </w:pPr>
      <w:r>
        <w:t xml:space="preserve">− Czym różnią się te przedmioty? </w:t>
      </w:r>
    </w:p>
    <w:p w:rsidR="00E6648D" w:rsidRDefault="00E6648D" w:rsidP="00E6648D">
      <w:pPr>
        <w:pStyle w:val="Akapitzlist"/>
        <w:ind w:left="480"/>
      </w:pPr>
      <w:r>
        <w:t>− Co trzeba zrobić, żeby odkurzacz zaczął działać?</w:t>
      </w:r>
    </w:p>
    <w:p w:rsidR="00E6648D" w:rsidRDefault="00E6648D" w:rsidP="00E6648D">
      <w:pPr>
        <w:pStyle w:val="Akapitzlist"/>
        <w:ind w:left="480"/>
      </w:pPr>
    </w:p>
    <w:p w:rsidR="00E6648D" w:rsidRDefault="00E6648D" w:rsidP="00E6648D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E6648D" w:rsidRDefault="00E6648D" w:rsidP="00E6648D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E6648D" w:rsidRDefault="00E6648D" w:rsidP="00E6648D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616387" w:rsidRDefault="00616387" w:rsidP="00E6648D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616387" w:rsidRDefault="00616387" w:rsidP="00E6648D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616387" w:rsidRDefault="00616387" w:rsidP="00E6648D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616387" w:rsidRDefault="00616387" w:rsidP="00E6648D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616387" w:rsidRDefault="00616387" w:rsidP="00E6648D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616387" w:rsidRDefault="00616387" w:rsidP="00E6648D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616387" w:rsidRDefault="00616387" w:rsidP="00E6648D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616387" w:rsidRDefault="00616387" w:rsidP="00E6648D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616387" w:rsidRDefault="00616387" w:rsidP="00E6648D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616387" w:rsidRDefault="00616387" w:rsidP="00E6648D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616387" w:rsidRDefault="00616387" w:rsidP="00E6648D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616387" w:rsidRDefault="00616387" w:rsidP="00E6648D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616387" w:rsidRDefault="00616387" w:rsidP="00E6648D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616387" w:rsidRDefault="00616387" w:rsidP="00E6648D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616387" w:rsidRDefault="00616387" w:rsidP="00E6648D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616387" w:rsidRDefault="00616387" w:rsidP="00E6648D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616387" w:rsidRDefault="00616387" w:rsidP="00E6648D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616387" w:rsidRDefault="00616387" w:rsidP="00E6648D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616387" w:rsidRDefault="00616387" w:rsidP="00E6648D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616387" w:rsidRDefault="00616387" w:rsidP="00E6648D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14F2120" wp14:editId="1BCF1718">
            <wp:extent cx="5760720" cy="7794625"/>
            <wp:effectExtent l="0" t="0" r="0" b="0"/>
            <wp:docPr id="1" name="Obraz 1" descr="Znalezione obrazy dla zapytania: obrazek odkurza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: obrazek odkurzacz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387" w:rsidRDefault="00616387" w:rsidP="00E6648D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:rsidR="00616387" w:rsidRDefault="00616387" w:rsidP="00E6648D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koloruje obrazek</w:t>
      </w:r>
    </w:p>
    <w:p w:rsidR="00A27970" w:rsidRDefault="00A27970"/>
    <w:sectPr w:rsidR="00A2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954D1"/>
    <w:multiLevelType w:val="hybridMultilevel"/>
    <w:tmpl w:val="D76625A2"/>
    <w:lvl w:ilvl="0" w:tplc="E362E05C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8D"/>
    <w:rsid w:val="00616387"/>
    <w:rsid w:val="00A27970"/>
    <w:rsid w:val="00E6648D"/>
    <w:rsid w:val="00F8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E1B24-1CC6-4164-8451-CD46E6CB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4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2020-03-26T10:16:00Z</dcterms:created>
  <dcterms:modified xsi:type="dcterms:W3CDTF">2020-03-26T10:16:00Z</dcterms:modified>
</cp:coreProperties>
</file>