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2C2">
        <w:rPr>
          <w:rFonts w:ascii="Times New Roman" w:hAnsi="Times New Roman" w:cs="Times New Roman"/>
          <w:sz w:val="24"/>
          <w:szCs w:val="24"/>
        </w:rPr>
        <w:t>25.03.2020r.</w:t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 xml:space="preserve">Temat: Wiosenny kosz kwiatów </w:t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 xml:space="preserve">1. Oglądanie zdjęć kwiatów wiosennych i poznanie ich nazw na podstawie przedstawionych obrazków. Rozbudzanie zainteresowań przyrodą (przebiśniegi, krokusy, żonkile, tulipany, sasanki). </w:t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129D686" wp14:editId="6D17CC49">
            <wp:extent cx="5760720" cy="2674620"/>
            <wp:effectExtent l="0" t="0" r="0" b="0"/>
            <wp:docPr id="14" name="Obraz 14" descr="Znalezione obrazy dla zapytania: przebiśn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rzebiśni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 xml:space="preserve">przebiśnieg </w:t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505053B" wp14:editId="6CA673E2">
            <wp:extent cx="5760720" cy="3674059"/>
            <wp:effectExtent l="0" t="0" r="0" b="3175"/>
            <wp:docPr id="15" name="Obraz 15" descr="Znalezione obrazy dla zapytania: krok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roku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>krokusy</w:t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8B8A1EF" wp14:editId="6E2918FA">
            <wp:extent cx="5760720" cy="4320540"/>
            <wp:effectExtent l="0" t="0" r="0" b="3810"/>
            <wp:docPr id="17" name="Obraz 17" descr="Znalezione obrazy dla zapytania: żonk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żonk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>Żonkile</w:t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9B00FC7" wp14:editId="325A20EE">
            <wp:extent cx="5760720" cy="4691151"/>
            <wp:effectExtent l="0" t="0" r="0" b="0"/>
            <wp:docPr id="18" name="Obraz 18" descr="Znalezione obrazy dla zapytania: tuli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tulip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>tulipany</w:t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6AE29EB" wp14:editId="228B05F2">
            <wp:extent cx="5760720" cy="3240405"/>
            <wp:effectExtent l="0" t="0" r="0" b="0"/>
            <wp:docPr id="19" name="Obraz 19" descr="Znalezione obrazy dla zapytania: sa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sas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>sasanki</w:t>
      </w:r>
    </w:p>
    <w:p w:rsidR="006F42C2" w:rsidRDefault="006F42C2" w:rsidP="006F42C2">
      <w:pPr>
        <w:ind w:left="360"/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>2. Praca techniczna „Wiosenny kosz kwiatów”. Rodzic daje dziecku doniczkę (słoik lub koszyk wykonany z grubego kartonu). Dziecko samodzielnie bądź z pomocą ozdabia doniczkę, np.: oklejają je wałeczkami z plasteliny,</w:t>
      </w:r>
      <w:r w:rsidRPr="006F42C2">
        <w:rPr>
          <w:rFonts w:ascii="Times New Roman" w:hAnsi="Times New Roman" w:cs="Times New Roman"/>
        </w:rPr>
        <w:t xml:space="preserve"> </w:t>
      </w:r>
      <w:r w:rsidRPr="006F42C2">
        <w:rPr>
          <w:rFonts w:ascii="Times New Roman" w:hAnsi="Times New Roman" w:cs="Times New Roman"/>
          <w:sz w:val="24"/>
          <w:szCs w:val="24"/>
        </w:rPr>
        <w:t xml:space="preserve">kawałkami papieru kolorowego, bibuły. Następnie przyklejają do patyczków od szaszłyków, lub patyczków kosmetycznych kwiaty przygotowane wcześniej przez rodzica. Szablony, które dziecko może pokolorować  poniżej. Następnie wycięte z pomocą rodzica przyklejone na patyczek gotowe kwiaty dziecko wkłada do doniczki uzyskując wiosenny kosz kwiatów.  Rozwijanie umiejętności technicznych oraz współpracy. </w:t>
      </w:r>
    </w:p>
    <w:p w:rsidR="00E67EDB" w:rsidRDefault="00E67EDB" w:rsidP="006F42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E7FE9C" wp14:editId="3F7B5F4B">
            <wp:extent cx="2203450" cy="2963705"/>
            <wp:effectExtent l="0" t="0" r="6350" b="8255"/>
            <wp:docPr id="2" name="Obraz 2" descr="Znalezione obrazy dla zapytania: żonki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onkil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3" cy="29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3589190" wp14:editId="512AAFBB">
                <wp:extent cx="304800" cy="304800"/>
                <wp:effectExtent l="0" t="0" r="0" b="0"/>
                <wp:docPr id="4" name="AutoShape 4" descr="Znalezione obrazy dla zapytania: tulipan kolorow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3C261" id="AutoShape 4" o:spid="_x0000_s1026" alt="Znalezione obrazy dla zapytania: tulipan kolorowan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mi50eACAAD0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E67EDB" w:rsidRDefault="00E67EDB" w:rsidP="006F42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C17063B" wp14:editId="5E6BA12A">
            <wp:extent cx="2819688" cy="3988878"/>
            <wp:effectExtent l="0" t="0" r="0" b="0"/>
            <wp:docPr id="13" name="Obraz 13" descr="Znalezione obrazy dla zapytania: tulip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ulipan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10" cy="399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DB" w:rsidRPr="006F42C2" w:rsidRDefault="00E67EDB" w:rsidP="006F42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 xml:space="preserve">3. Rozwiązywanie wiosennych zagadek. Rozwijanie logicznego myślenia. </w:t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>Ma czerwony dziób i nogi. Zawsze chodzi zamyślony i od rana do wieczora szuka w trawie żab zielonych. (bocian)</w:t>
      </w: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>Kiedy topnieją na rzece lody i przebiśniegi zakwitają? Kiedy z dalekich i ciepłych krajów do gniazd bociany powracają? Kiedy się rodzi mały zając, w polu skowronek nam śpiewa? Kiedy biedronka ze snu się budzi i w pąki się stroją drzewa? (wiosna)</w:t>
      </w:r>
    </w:p>
    <w:p w:rsid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  <w:r w:rsidRPr="006F42C2">
        <w:rPr>
          <w:rFonts w:ascii="Times New Roman" w:hAnsi="Times New Roman" w:cs="Times New Roman"/>
          <w:sz w:val="24"/>
          <w:szCs w:val="24"/>
        </w:rPr>
        <w:t>Gdy wiosna nadchodzi, kwiaty rozkwitają, one z ciepłych krajów do nas powracają.   (ptaki) Jeden słodki na talerzu, drugi w liść się zmienia. Ten, co rośnie na gałęzi, nie jest do jedzenia.   (pączek)</w:t>
      </w:r>
    </w:p>
    <w:p w:rsidR="004E643C" w:rsidRPr="006F42C2" w:rsidRDefault="004E643C" w:rsidP="006F42C2">
      <w:pPr>
        <w:rPr>
          <w:rFonts w:ascii="Times New Roman" w:hAnsi="Times New Roman" w:cs="Times New Roman"/>
          <w:sz w:val="24"/>
          <w:szCs w:val="24"/>
        </w:rPr>
      </w:pPr>
    </w:p>
    <w:p w:rsidR="006F42C2" w:rsidRPr="006F42C2" w:rsidRDefault="006F42C2" w:rsidP="006F42C2">
      <w:pPr>
        <w:rPr>
          <w:rFonts w:ascii="Times New Roman" w:hAnsi="Times New Roman" w:cs="Times New Roman"/>
          <w:sz w:val="24"/>
          <w:szCs w:val="24"/>
        </w:rPr>
      </w:pPr>
    </w:p>
    <w:p w:rsidR="004307CE" w:rsidRPr="006F42C2" w:rsidRDefault="004307CE">
      <w:pPr>
        <w:rPr>
          <w:rFonts w:ascii="Times New Roman" w:hAnsi="Times New Roman" w:cs="Times New Roman"/>
        </w:rPr>
      </w:pPr>
    </w:p>
    <w:sectPr w:rsidR="004307CE" w:rsidRPr="006F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C2"/>
    <w:rsid w:val="003B254C"/>
    <w:rsid w:val="004307CE"/>
    <w:rsid w:val="004E643C"/>
    <w:rsid w:val="006F42C2"/>
    <w:rsid w:val="00A40BDF"/>
    <w:rsid w:val="00E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C6E9-321B-432B-89E2-A89B326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2020-03-18T16:52:00Z</dcterms:created>
  <dcterms:modified xsi:type="dcterms:W3CDTF">2020-03-18T16:52:00Z</dcterms:modified>
</cp:coreProperties>
</file>